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05A81" w14:textId="77777777" w:rsidR="00C119F1" w:rsidRDefault="00C119F1" w:rsidP="00C119F1">
      <w:pPr>
        <w:pStyle w:val="Tytu"/>
        <w:spacing w:line="360" w:lineRule="auto"/>
        <w:rPr>
          <w:rFonts w:ascii="Arial" w:hAnsi="Arial" w:cs="Arial"/>
          <w:sz w:val="20"/>
        </w:rPr>
      </w:pPr>
    </w:p>
    <w:p w14:paraId="27CB386F" w14:textId="0464DC32" w:rsidR="00961D0F" w:rsidRPr="00654D1C" w:rsidRDefault="00961D0F" w:rsidP="003A5A52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REGULAMIN RE</w:t>
      </w:r>
      <w:r w:rsidR="00CB7E8F">
        <w:rPr>
          <w:rFonts w:asciiTheme="minorHAnsi" w:hAnsiTheme="minorHAnsi" w:cstheme="minorHAnsi"/>
          <w:sz w:val="24"/>
          <w:szCs w:val="24"/>
        </w:rPr>
        <w:t>K</w:t>
      </w:r>
      <w:r w:rsidRPr="00654D1C">
        <w:rPr>
          <w:rFonts w:asciiTheme="minorHAnsi" w:hAnsiTheme="minorHAnsi" w:cstheme="minorHAnsi"/>
          <w:sz w:val="24"/>
          <w:szCs w:val="24"/>
        </w:rPr>
        <w:t>RUTACJI I UCZESTNICTWA</w:t>
      </w:r>
      <w:r w:rsidR="001E094B" w:rsidRPr="00654D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ACADFA" w14:textId="0CE9D8FA" w:rsidR="00E22FDE" w:rsidRDefault="00961D0F" w:rsidP="003A5A52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w Projekcie</w:t>
      </w:r>
      <w:r w:rsidR="001E094B" w:rsidRPr="00654D1C">
        <w:rPr>
          <w:rFonts w:asciiTheme="minorHAnsi" w:hAnsiTheme="minorHAnsi" w:cstheme="minorHAnsi"/>
          <w:sz w:val="24"/>
          <w:szCs w:val="24"/>
        </w:rPr>
        <w:t xml:space="preserve"> pn. </w:t>
      </w:r>
      <w:r w:rsidRPr="00654D1C">
        <w:rPr>
          <w:rFonts w:asciiTheme="minorHAnsi" w:hAnsiTheme="minorHAnsi" w:cstheme="minorHAnsi"/>
          <w:sz w:val="24"/>
          <w:szCs w:val="24"/>
        </w:rPr>
        <w:t>Nauka-lepsze jutro!</w:t>
      </w:r>
    </w:p>
    <w:p w14:paraId="6F1C72F1" w14:textId="77777777" w:rsidR="003A5A52" w:rsidRPr="00654D1C" w:rsidRDefault="003A5A52" w:rsidP="003A5A52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8EDBFDB" w14:textId="1990A654" w:rsidR="006B013B" w:rsidRPr="00654D1C" w:rsidRDefault="006B013B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 xml:space="preserve">Projekt realizowany jest w ramach </w:t>
      </w:r>
      <w:r w:rsidR="00166E40">
        <w:rPr>
          <w:rFonts w:asciiTheme="minorHAnsi" w:hAnsiTheme="minorHAnsi" w:cstheme="minorHAnsi"/>
          <w:sz w:val="24"/>
          <w:szCs w:val="24"/>
        </w:rPr>
        <w:t>programu</w:t>
      </w:r>
      <w:r w:rsidR="00166E40" w:rsidRPr="00166E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66E40" w:rsidRPr="00654D1C">
        <w:rPr>
          <w:rFonts w:asciiTheme="minorHAnsi" w:hAnsiTheme="minorHAnsi" w:cstheme="minorHAnsi"/>
          <w:b/>
          <w:bCs/>
          <w:sz w:val="24"/>
          <w:szCs w:val="24"/>
        </w:rPr>
        <w:t>Fundusze Europejskie dla Pomorza Zachodniego 2021-2027</w:t>
      </w:r>
      <w:r w:rsidR="00166E40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166E40" w:rsidRPr="00166E40">
        <w:rPr>
          <w:rFonts w:asciiTheme="minorHAnsi" w:hAnsiTheme="minorHAnsi" w:cstheme="minorHAnsi"/>
          <w:sz w:val="24"/>
          <w:szCs w:val="24"/>
        </w:rPr>
        <w:t>Priorytet 6 Fundusze Europejskie na rzecz aktywnego Pomorza Zachodniego</w:t>
      </w:r>
      <w:r w:rsidR="00166E40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654D1C">
        <w:rPr>
          <w:rFonts w:asciiTheme="minorHAnsi" w:hAnsiTheme="minorHAnsi" w:cstheme="minorHAnsi"/>
          <w:sz w:val="24"/>
          <w:szCs w:val="24"/>
        </w:rPr>
        <w:t>Działani</w:t>
      </w:r>
      <w:r w:rsidR="00166E40">
        <w:rPr>
          <w:rFonts w:asciiTheme="minorHAnsi" w:hAnsiTheme="minorHAnsi" w:cstheme="minorHAnsi"/>
          <w:sz w:val="24"/>
          <w:szCs w:val="24"/>
        </w:rPr>
        <w:t>e</w:t>
      </w:r>
      <w:r w:rsidRPr="00654D1C">
        <w:rPr>
          <w:rFonts w:asciiTheme="minorHAnsi" w:hAnsiTheme="minorHAnsi" w:cstheme="minorHAnsi"/>
          <w:sz w:val="24"/>
          <w:szCs w:val="24"/>
        </w:rPr>
        <w:t xml:space="preserve"> 6.9. Edukacja ogólna</w:t>
      </w:r>
      <w:r w:rsidR="00166E40">
        <w:rPr>
          <w:rFonts w:asciiTheme="minorHAnsi" w:hAnsiTheme="minorHAnsi" w:cstheme="minorHAnsi"/>
          <w:sz w:val="24"/>
          <w:szCs w:val="24"/>
        </w:rPr>
        <w:t>.</w:t>
      </w:r>
    </w:p>
    <w:p w14:paraId="6B39AFE2" w14:textId="77777777" w:rsidR="006B013B" w:rsidRPr="00654D1C" w:rsidRDefault="006B013B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E3C3CD2" w14:textId="2A227420" w:rsidR="001E094B" w:rsidRPr="00654D1C" w:rsidRDefault="001E094B" w:rsidP="00654D1C">
      <w:pPr>
        <w:spacing w:before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4D1C">
        <w:rPr>
          <w:rFonts w:asciiTheme="minorHAnsi" w:hAnsiTheme="minorHAnsi" w:cstheme="minorHAnsi"/>
          <w:b/>
          <w:bCs/>
          <w:sz w:val="24"/>
          <w:szCs w:val="24"/>
        </w:rPr>
        <w:t>Regulamin zawiera:</w:t>
      </w:r>
    </w:p>
    <w:p w14:paraId="1F3DF156" w14:textId="1B224899" w:rsidR="001E094B" w:rsidRPr="00654D1C" w:rsidRDefault="001E094B" w:rsidP="00654D1C">
      <w:pPr>
        <w:pStyle w:val="Akapitzlist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Opis specyfiki projektu.</w:t>
      </w:r>
    </w:p>
    <w:p w14:paraId="4AD0E622" w14:textId="041A3530" w:rsidR="001E094B" w:rsidRPr="00654D1C" w:rsidRDefault="006B013B" w:rsidP="00654D1C">
      <w:pPr>
        <w:pStyle w:val="Akapitzlist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Profil Uczestnika Projektu.</w:t>
      </w:r>
    </w:p>
    <w:p w14:paraId="00278881" w14:textId="23A67CA1" w:rsidR="006B013B" w:rsidRPr="00654D1C" w:rsidRDefault="006B013B" w:rsidP="00654D1C">
      <w:pPr>
        <w:pStyle w:val="Akapitzlist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Procedury i kryteria rekrutacyjne.</w:t>
      </w:r>
    </w:p>
    <w:p w14:paraId="5A4776FA" w14:textId="011B7DCD" w:rsidR="006B013B" w:rsidRPr="00654D1C" w:rsidRDefault="006B013B" w:rsidP="00654D1C">
      <w:pPr>
        <w:pStyle w:val="Akapitzlist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Warunki uczestnictwa i rezygnacji z udziału w projekcie.</w:t>
      </w:r>
    </w:p>
    <w:p w14:paraId="48E54F46" w14:textId="5E9374E7" w:rsidR="001D5497" w:rsidRPr="00654D1C" w:rsidRDefault="001D5497" w:rsidP="00654D1C">
      <w:pPr>
        <w:pStyle w:val="Akapitzlist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Postanowienia końcowe</w:t>
      </w:r>
    </w:p>
    <w:p w14:paraId="1B83AA5A" w14:textId="77777777" w:rsidR="006B013B" w:rsidRPr="00654D1C" w:rsidRDefault="006B013B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21336B8" w14:textId="0B273DD3" w:rsidR="00961D0F" w:rsidRPr="00654D1C" w:rsidRDefault="006B013B" w:rsidP="00654D1C">
      <w:pPr>
        <w:pStyle w:val="Akapitzlist"/>
        <w:numPr>
          <w:ilvl w:val="0"/>
          <w:numId w:val="6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4D1C">
        <w:rPr>
          <w:rFonts w:asciiTheme="minorHAnsi" w:hAnsiTheme="minorHAnsi" w:cstheme="minorHAnsi"/>
          <w:b/>
          <w:bCs/>
          <w:sz w:val="24"/>
          <w:szCs w:val="24"/>
        </w:rPr>
        <w:t>Opis specyfiki projektu</w:t>
      </w:r>
    </w:p>
    <w:p w14:paraId="7F50CDB9" w14:textId="766DD7B0" w:rsidR="004022EA" w:rsidRPr="00654D1C" w:rsidRDefault="00961D0F" w:rsidP="00654D1C">
      <w:pPr>
        <w:pStyle w:val="Akapitzlist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Projekt jest współfinansowany ze środków Unii Europejskiej w ramach programu Fundusze Europejskie dla Pomorza Zachodniego 2021-2027 ze środków Europejskiego Funduszu Społecznego Plus</w:t>
      </w:r>
      <w:r w:rsidR="006B013B" w:rsidRPr="00654D1C">
        <w:rPr>
          <w:rFonts w:asciiTheme="minorHAnsi" w:hAnsiTheme="minorHAnsi" w:cstheme="minorHAnsi"/>
          <w:sz w:val="24"/>
          <w:szCs w:val="24"/>
        </w:rPr>
        <w:t>.</w:t>
      </w:r>
    </w:p>
    <w:p w14:paraId="5DEF17F7" w14:textId="3DF2EC2B" w:rsidR="00961D0F" w:rsidRPr="00D55F0D" w:rsidRDefault="00961D0F" w:rsidP="00654D1C">
      <w:pPr>
        <w:pStyle w:val="Bezodstpw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Projekt </w:t>
      </w:r>
      <w:r w:rsidR="00146525" w:rsidRPr="00654D1C">
        <w:rPr>
          <w:rFonts w:asciiTheme="minorHAnsi" w:hAnsiTheme="minorHAnsi" w:cstheme="minorHAnsi"/>
          <w:lang w:eastAsia="pl-PL"/>
        </w:rPr>
        <w:t xml:space="preserve">jest </w:t>
      </w:r>
      <w:r w:rsidRPr="00654D1C">
        <w:rPr>
          <w:rFonts w:asciiTheme="minorHAnsi" w:hAnsiTheme="minorHAnsi" w:cstheme="minorHAnsi"/>
          <w:lang w:eastAsia="pl-PL"/>
        </w:rPr>
        <w:t xml:space="preserve">realizowany </w:t>
      </w:r>
      <w:r w:rsidR="00146525" w:rsidRPr="00654D1C">
        <w:rPr>
          <w:rFonts w:asciiTheme="minorHAnsi" w:hAnsiTheme="minorHAnsi" w:cstheme="minorHAnsi"/>
          <w:lang w:eastAsia="pl-PL"/>
        </w:rPr>
        <w:t xml:space="preserve">w okresie od 02.01.2024 do 31.12.2025 </w:t>
      </w:r>
      <w:r w:rsidR="00146525" w:rsidRPr="00D55F0D">
        <w:rPr>
          <w:rFonts w:asciiTheme="minorHAnsi" w:hAnsiTheme="minorHAnsi" w:cstheme="minorHAnsi"/>
          <w:b/>
          <w:bCs/>
          <w:lang w:eastAsia="pl-PL"/>
        </w:rPr>
        <w:t xml:space="preserve">na podstawie Umowy </w:t>
      </w:r>
      <w:r w:rsidR="00A5503D" w:rsidRPr="00D55F0D">
        <w:rPr>
          <w:rFonts w:asciiTheme="minorHAnsi" w:hAnsiTheme="minorHAnsi" w:cstheme="minorHAnsi"/>
          <w:b/>
          <w:bCs/>
          <w:lang w:eastAsia="pl-PL"/>
        </w:rPr>
        <w:t xml:space="preserve">                                </w:t>
      </w:r>
      <w:r w:rsidR="00146525" w:rsidRPr="00D55F0D">
        <w:rPr>
          <w:rFonts w:asciiTheme="minorHAnsi" w:hAnsiTheme="minorHAnsi" w:cstheme="minorHAnsi"/>
          <w:b/>
          <w:bCs/>
          <w:lang w:eastAsia="pl-PL"/>
        </w:rPr>
        <w:t xml:space="preserve">o dofinansowanie projektu nr: </w:t>
      </w:r>
      <w:r w:rsidR="00184FC8">
        <w:rPr>
          <w:rFonts w:asciiTheme="minorHAnsi" w:hAnsiTheme="minorHAnsi" w:cstheme="minorHAnsi"/>
          <w:b/>
          <w:bCs/>
          <w:lang w:eastAsia="pl-PL"/>
        </w:rPr>
        <w:t>FEPZ.06.09-IP.01-0046/23-00</w:t>
      </w:r>
    </w:p>
    <w:p w14:paraId="50E49E2A" w14:textId="2EC18D35" w:rsidR="00146525" w:rsidRPr="00654D1C" w:rsidRDefault="00702854" w:rsidP="00654D1C">
      <w:pPr>
        <w:pStyle w:val="Bezodstpw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Projekt będzie realizowany w czterech szkołach podstawowych z terenu Gminy Karlino:</w:t>
      </w:r>
    </w:p>
    <w:p w14:paraId="53EB143F" w14:textId="00D80CE7" w:rsidR="00702854" w:rsidRPr="00654D1C" w:rsidRDefault="00702854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Szkoła Podstawowa im. Bohaterów 6 Pomorskiej Dywizji Piechoty w Karlinie,</w:t>
      </w:r>
    </w:p>
    <w:p w14:paraId="1D8287E1" w14:textId="51F7A5BA" w:rsidR="00702854" w:rsidRPr="00654D1C" w:rsidRDefault="00702854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Szkoła Podstawowa w Karścinie</w:t>
      </w:r>
      <w:r w:rsidR="008661EB" w:rsidRPr="00654D1C">
        <w:rPr>
          <w:rFonts w:asciiTheme="minorHAnsi" w:hAnsiTheme="minorHAnsi" w:cstheme="minorHAnsi"/>
          <w:lang w:eastAsia="pl-PL"/>
        </w:rPr>
        <w:t>,</w:t>
      </w:r>
    </w:p>
    <w:p w14:paraId="3610480D" w14:textId="2BB941F8" w:rsidR="00702854" w:rsidRPr="00654D1C" w:rsidRDefault="00702854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Szkoła Podstawowa w Daszewie,</w:t>
      </w:r>
    </w:p>
    <w:p w14:paraId="7D1CF216" w14:textId="567C97B2" w:rsidR="00702854" w:rsidRPr="00654D1C" w:rsidRDefault="00702854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Szkoła Podstawowa im. Macieja Rataja w Karwinie.</w:t>
      </w:r>
    </w:p>
    <w:p w14:paraId="73E179DC" w14:textId="653163CD" w:rsidR="00243042" w:rsidRPr="00654D1C" w:rsidRDefault="00243042" w:rsidP="00654D1C">
      <w:pPr>
        <w:pStyle w:val="Akapitzlist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4D1C">
        <w:rPr>
          <w:rFonts w:asciiTheme="minorHAnsi" w:hAnsiTheme="minorHAnsi" w:cstheme="minorHAnsi"/>
          <w:bCs/>
          <w:sz w:val="24"/>
          <w:szCs w:val="24"/>
        </w:rPr>
        <w:t>Celem projektu jest  poprawa jakości dostępności kształcenia poprzez podniesie kompetencji przez 459 uczniów</w:t>
      </w:r>
      <w:r w:rsidR="00AB651B" w:rsidRPr="00654D1C">
        <w:rPr>
          <w:rFonts w:asciiTheme="minorHAnsi" w:hAnsiTheme="minorHAnsi" w:cstheme="minorHAnsi"/>
          <w:bCs/>
          <w:sz w:val="24"/>
          <w:szCs w:val="24"/>
        </w:rPr>
        <w:t xml:space="preserve"> (265K, 194M)</w:t>
      </w:r>
      <w:r w:rsidRPr="00654D1C">
        <w:rPr>
          <w:rFonts w:asciiTheme="minorHAnsi" w:hAnsiTheme="minorHAnsi" w:cstheme="minorHAnsi"/>
          <w:bCs/>
          <w:sz w:val="24"/>
          <w:szCs w:val="24"/>
        </w:rPr>
        <w:t xml:space="preserve"> klas 1-8 szkół podstawowych w wieku 7-15 lat, podniesienie kompetencji 82 nauczycieli</w:t>
      </w:r>
      <w:r w:rsidR="00AB651B" w:rsidRPr="00654D1C">
        <w:rPr>
          <w:rFonts w:asciiTheme="minorHAnsi" w:hAnsiTheme="minorHAnsi" w:cstheme="minorHAnsi"/>
          <w:bCs/>
          <w:sz w:val="24"/>
          <w:szCs w:val="24"/>
        </w:rPr>
        <w:t xml:space="preserve"> (72K, 10M)</w:t>
      </w:r>
      <w:r w:rsidRPr="00654D1C">
        <w:rPr>
          <w:rFonts w:asciiTheme="minorHAnsi" w:hAnsiTheme="minorHAnsi" w:cstheme="minorHAnsi"/>
          <w:bCs/>
          <w:sz w:val="24"/>
          <w:szCs w:val="24"/>
        </w:rPr>
        <w:t xml:space="preserve"> oraz doposażenie 4 szkół podstawowych (Szkoły Podstawowej w Karlinie, Szkoły Podstawowej w Karścinie, Szkoły Podstawowej w Karwinie i Szkoły Podstawowej w Daszewie) z terenu gminy Karlino</w:t>
      </w:r>
      <w:r w:rsidR="00AB651B" w:rsidRPr="00654D1C">
        <w:rPr>
          <w:rFonts w:asciiTheme="minorHAnsi" w:hAnsiTheme="minorHAnsi" w:cstheme="minorHAnsi"/>
          <w:bCs/>
          <w:sz w:val="24"/>
          <w:szCs w:val="24"/>
        </w:rPr>
        <w:t>,</w:t>
      </w:r>
      <w:r w:rsidRPr="00654D1C">
        <w:rPr>
          <w:rFonts w:asciiTheme="minorHAnsi" w:hAnsiTheme="minorHAnsi" w:cstheme="minorHAnsi"/>
          <w:bCs/>
          <w:sz w:val="24"/>
          <w:szCs w:val="24"/>
        </w:rPr>
        <w:t xml:space="preserve"> dzięki objęciu zajęciami dodatkowymi 459 uczniów, szkoleniami 82 nauczycieli i studiami podyplomowymi 8 nauczycieli </w:t>
      </w:r>
      <w:r w:rsidR="00AB651B" w:rsidRPr="00654D1C">
        <w:rPr>
          <w:rFonts w:asciiTheme="minorHAnsi" w:hAnsiTheme="minorHAnsi" w:cstheme="minorHAnsi"/>
          <w:bCs/>
          <w:sz w:val="24"/>
          <w:szCs w:val="24"/>
        </w:rPr>
        <w:t>(6K, 2M)</w:t>
      </w:r>
      <w:r w:rsidRPr="00654D1C">
        <w:rPr>
          <w:rFonts w:asciiTheme="minorHAnsi" w:hAnsiTheme="minorHAnsi" w:cstheme="minorHAnsi"/>
          <w:bCs/>
          <w:sz w:val="24"/>
          <w:szCs w:val="24"/>
        </w:rPr>
        <w:t>oraz doposażeniu szkół w sprzęt i pomoce dydaktyczne.</w:t>
      </w:r>
    </w:p>
    <w:p w14:paraId="346DAB89" w14:textId="27974AB3" w:rsidR="007865BE" w:rsidRPr="00654D1C" w:rsidRDefault="007865BE" w:rsidP="00654D1C">
      <w:pPr>
        <w:pStyle w:val="Bezodstpw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Działania w Projekcie wynikają ze zdiagnozowanych potrzeb</w:t>
      </w:r>
      <w:r w:rsidR="00DB755F" w:rsidRPr="00654D1C">
        <w:rPr>
          <w:rFonts w:asciiTheme="minorHAnsi" w:hAnsiTheme="minorHAnsi" w:cstheme="minorHAnsi"/>
          <w:lang w:eastAsia="pl-PL"/>
        </w:rPr>
        <w:t xml:space="preserve"> uczniów i nauczycieli.</w:t>
      </w:r>
    </w:p>
    <w:p w14:paraId="4964EDC9" w14:textId="5509D1AB" w:rsidR="00DB755F" w:rsidRPr="00654D1C" w:rsidRDefault="00DB755F" w:rsidP="00654D1C">
      <w:pPr>
        <w:spacing w:before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W ramach Projektu zostaną zrealizowane tworzące spójną całość zadania, mające na celu wzmocnienie kompetencji 459 uczniów szkół objętych wsparciem w projekcie, wyrównujące ich szanse edukacyjne i zwiększających szansę na rynku pracy</w:t>
      </w:r>
      <w:r w:rsidR="00C21781"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1FDCED6C" w14:textId="77777777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615461C" w14:textId="77777777" w:rsidR="00C21781" w:rsidRPr="00F85BB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5BBC">
        <w:rPr>
          <w:rFonts w:asciiTheme="minorHAnsi" w:hAnsiTheme="minorHAnsi" w:cstheme="minorHAnsi"/>
          <w:b/>
          <w:bCs/>
          <w:sz w:val="24"/>
          <w:szCs w:val="24"/>
        </w:rPr>
        <w:t>Zadanie nr 1 – Bezpośrednie wsparcie dla uczniów:</w:t>
      </w:r>
    </w:p>
    <w:p w14:paraId="692F82B3" w14:textId="77777777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 realizacja zajęć dydaktyczno-wyrównawczych z matematyki, j. polskiego, j. angielskiego (280 uczniów),</w:t>
      </w:r>
    </w:p>
    <w:p w14:paraId="5EB607C2" w14:textId="77777777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-realizacja zajęć rozwijających uzdolnienia, koła zainteresowań (880 uczestników. Jeden uczeń może brać udział w kilku formach wsparcia):</w:t>
      </w:r>
    </w:p>
    <w:p w14:paraId="08548B8D" w14:textId="77777777" w:rsidR="00C21781" w:rsidRPr="00654D1C" w:rsidRDefault="00C21781" w:rsidP="00654D1C">
      <w:pPr>
        <w:pStyle w:val="Akapitzlist"/>
        <w:numPr>
          <w:ilvl w:val="0"/>
          <w:numId w:val="10"/>
        </w:num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koło zaint. miłośników gier planszowych (120 uczniów)</w:t>
      </w:r>
    </w:p>
    <w:p w14:paraId="2E7A4D2E" w14:textId="77777777" w:rsidR="00C21781" w:rsidRPr="00654D1C" w:rsidRDefault="00C21781" w:rsidP="00654D1C">
      <w:pPr>
        <w:pStyle w:val="Akapitzlist"/>
        <w:numPr>
          <w:ilvl w:val="0"/>
          <w:numId w:val="10"/>
        </w:num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koło zaint. artystyczne (88 uczniów)</w:t>
      </w:r>
    </w:p>
    <w:p w14:paraId="24EFB6F4" w14:textId="77777777" w:rsidR="00C21781" w:rsidRPr="00654D1C" w:rsidRDefault="00C21781" w:rsidP="00654D1C">
      <w:pPr>
        <w:pStyle w:val="Akapitzlist"/>
        <w:numPr>
          <w:ilvl w:val="0"/>
          <w:numId w:val="10"/>
        </w:num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koło zaint. rozw. kreatywność, przedsiębiorczość (104 uczniów)</w:t>
      </w:r>
    </w:p>
    <w:p w14:paraId="1B4A6EEF" w14:textId="77777777" w:rsidR="00C21781" w:rsidRPr="00654D1C" w:rsidRDefault="00C21781" w:rsidP="00654D1C">
      <w:pPr>
        <w:pStyle w:val="Akapitzlist"/>
        <w:numPr>
          <w:ilvl w:val="0"/>
          <w:numId w:val="10"/>
        </w:num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lastRenderedPageBreak/>
        <w:t>koło zaint chemia, matematyka, biologia, geografia, j. angielski, j. polski, fizyka (216 uczniów)</w:t>
      </w:r>
    </w:p>
    <w:p w14:paraId="118E7475" w14:textId="77777777" w:rsidR="00C21781" w:rsidRPr="00654D1C" w:rsidRDefault="00C21781" w:rsidP="00654D1C">
      <w:pPr>
        <w:pStyle w:val="Akapitzlist"/>
        <w:numPr>
          <w:ilvl w:val="0"/>
          <w:numId w:val="10"/>
        </w:num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koło zaint. komputerowo-fotograficzne, zajęcia z programowania i kodowania (128 uczniów)</w:t>
      </w:r>
    </w:p>
    <w:p w14:paraId="211677BC" w14:textId="589F4030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 xml:space="preserve">-wsparcie psychologa </w:t>
      </w:r>
      <w:r w:rsidR="00AE5762">
        <w:rPr>
          <w:rFonts w:asciiTheme="minorHAnsi" w:hAnsiTheme="minorHAnsi" w:cstheme="minorHAnsi"/>
          <w:sz w:val="24"/>
          <w:szCs w:val="24"/>
        </w:rPr>
        <w:t xml:space="preserve">szkolnego </w:t>
      </w:r>
      <w:r w:rsidRPr="00654D1C">
        <w:rPr>
          <w:rFonts w:asciiTheme="minorHAnsi" w:hAnsiTheme="minorHAnsi" w:cstheme="minorHAnsi"/>
          <w:sz w:val="24"/>
          <w:szCs w:val="24"/>
        </w:rPr>
        <w:t>(168 uczniów);</w:t>
      </w:r>
    </w:p>
    <w:p w14:paraId="75FC28DB" w14:textId="6880BB6E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</w:t>
      </w:r>
      <w:r w:rsidR="00AC66A1">
        <w:rPr>
          <w:rFonts w:asciiTheme="minorHAnsi" w:hAnsiTheme="minorHAnsi" w:cstheme="minorHAnsi"/>
          <w:sz w:val="24"/>
          <w:szCs w:val="24"/>
        </w:rPr>
        <w:t xml:space="preserve">zajęcia </w:t>
      </w:r>
      <w:r w:rsidRPr="00654D1C">
        <w:rPr>
          <w:rFonts w:asciiTheme="minorHAnsi" w:hAnsiTheme="minorHAnsi" w:cstheme="minorHAnsi"/>
          <w:sz w:val="24"/>
          <w:szCs w:val="24"/>
        </w:rPr>
        <w:t>rozwija</w:t>
      </w:r>
      <w:r w:rsidR="00AC66A1">
        <w:rPr>
          <w:rFonts w:asciiTheme="minorHAnsi" w:hAnsiTheme="minorHAnsi" w:cstheme="minorHAnsi"/>
          <w:sz w:val="24"/>
          <w:szCs w:val="24"/>
        </w:rPr>
        <w:t>jące</w:t>
      </w:r>
      <w:r w:rsidRPr="00654D1C">
        <w:rPr>
          <w:rFonts w:asciiTheme="minorHAnsi" w:hAnsiTheme="minorHAnsi" w:cstheme="minorHAnsi"/>
          <w:sz w:val="24"/>
          <w:szCs w:val="24"/>
        </w:rPr>
        <w:t xml:space="preserve"> kompetencj</w:t>
      </w:r>
      <w:r w:rsidR="00AC66A1">
        <w:rPr>
          <w:rFonts w:asciiTheme="minorHAnsi" w:hAnsiTheme="minorHAnsi" w:cstheme="minorHAnsi"/>
          <w:sz w:val="24"/>
          <w:szCs w:val="24"/>
        </w:rPr>
        <w:t>e</w:t>
      </w:r>
      <w:r w:rsidRPr="00654D1C">
        <w:rPr>
          <w:rFonts w:asciiTheme="minorHAnsi" w:hAnsiTheme="minorHAnsi" w:cstheme="minorHAnsi"/>
          <w:sz w:val="24"/>
          <w:szCs w:val="24"/>
        </w:rPr>
        <w:t xml:space="preserve"> społeczn</w:t>
      </w:r>
      <w:r w:rsidR="00AC66A1">
        <w:rPr>
          <w:rFonts w:asciiTheme="minorHAnsi" w:hAnsiTheme="minorHAnsi" w:cstheme="minorHAnsi"/>
          <w:sz w:val="24"/>
          <w:szCs w:val="24"/>
        </w:rPr>
        <w:t>e</w:t>
      </w:r>
      <w:r w:rsidRPr="00654D1C">
        <w:rPr>
          <w:rFonts w:asciiTheme="minorHAnsi" w:hAnsiTheme="minorHAnsi" w:cstheme="minorHAnsi"/>
          <w:sz w:val="24"/>
          <w:szCs w:val="24"/>
        </w:rPr>
        <w:t xml:space="preserve"> i emocjonaln</w:t>
      </w:r>
      <w:r w:rsidR="00AC66A1">
        <w:rPr>
          <w:rFonts w:asciiTheme="minorHAnsi" w:hAnsiTheme="minorHAnsi" w:cstheme="minorHAnsi"/>
          <w:sz w:val="24"/>
          <w:szCs w:val="24"/>
        </w:rPr>
        <w:t>e</w:t>
      </w:r>
      <w:r w:rsidRPr="00654D1C">
        <w:rPr>
          <w:rFonts w:asciiTheme="minorHAnsi" w:hAnsiTheme="minorHAnsi" w:cstheme="minorHAnsi"/>
          <w:sz w:val="24"/>
          <w:szCs w:val="24"/>
        </w:rPr>
        <w:t xml:space="preserve"> (120 uczniów);</w:t>
      </w:r>
    </w:p>
    <w:p w14:paraId="65B85749" w14:textId="778E7F0F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</w:t>
      </w:r>
      <w:r w:rsidR="00AC66A1">
        <w:rPr>
          <w:rFonts w:asciiTheme="minorHAnsi" w:hAnsiTheme="minorHAnsi" w:cstheme="minorHAnsi"/>
          <w:sz w:val="24"/>
          <w:szCs w:val="24"/>
        </w:rPr>
        <w:t xml:space="preserve">warsztaty </w:t>
      </w:r>
      <w:r w:rsidRPr="00654D1C">
        <w:rPr>
          <w:rFonts w:asciiTheme="minorHAnsi" w:hAnsiTheme="minorHAnsi" w:cstheme="minorHAnsi"/>
          <w:sz w:val="24"/>
          <w:szCs w:val="24"/>
        </w:rPr>
        <w:t>rozwijanie kompetencji obywatelskich (160 uczniów);</w:t>
      </w:r>
    </w:p>
    <w:p w14:paraId="6BF983ED" w14:textId="21ECCDDB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-zajęcia rozw</w:t>
      </w:r>
      <w:r w:rsidR="00AC66A1">
        <w:rPr>
          <w:rFonts w:asciiTheme="minorHAnsi" w:hAnsiTheme="minorHAnsi" w:cstheme="minorHAnsi"/>
          <w:sz w:val="24"/>
          <w:szCs w:val="24"/>
        </w:rPr>
        <w:t>ijające</w:t>
      </w:r>
      <w:r w:rsidRPr="00654D1C">
        <w:rPr>
          <w:rFonts w:asciiTheme="minorHAnsi" w:hAnsiTheme="minorHAnsi" w:cstheme="minorHAnsi"/>
          <w:sz w:val="24"/>
          <w:szCs w:val="24"/>
        </w:rPr>
        <w:t xml:space="preserve"> umiejętności uczenia się (160 uczniów);</w:t>
      </w:r>
    </w:p>
    <w:p w14:paraId="5E471754" w14:textId="77777777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-warsztaty podnoszące kompetencje zielone (160 uczniów) i tolerancji (160Uczniów);</w:t>
      </w:r>
    </w:p>
    <w:p w14:paraId="6856D1A6" w14:textId="77777777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-zajęcia wyjazdowe (160 uczniów);</w:t>
      </w:r>
    </w:p>
    <w:p w14:paraId="65B5A8DD" w14:textId="77777777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 realizacja doradztwa zawodowego indywidualne (244 uczniów), grupowe (244 uczniów).</w:t>
      </w:r>
    </w:p>
    <w:p w14:paraId="25DBE2DF" w14:textId="2F8AF23C" w:rsidR="004C61C0" w:rsidRPr="00654D1C" w:rsidRDefault="004C61C0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Hlk161659341"/>
      <w:r w:rsidRPr="00654D1C">
        <w:rPr>
          <w:rFonts w:asciiTheme="minorHAnsi" w:hAnsiTheme="minorHAnsi" w:cstheme="minorHAnsi"/>
          <w:sz w:val="24"/>
          <w:szCs w:val="24"/>
          <w:u w:val="single"/>
        </w:rPr>
        <w:t>Zadanie realizowane jest do 12.2025r.</w:t>
      </w:r>
    </w:p>
    <w:bookmarkEnd w:id="0"/>
    <w:p w14:paraId="051C2525" w14:textId="77777777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3C99D69" w14:textId="77777777" w:rsidR="00C21781" w:rsidRPr="00F85BB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5BBC">
        <w:rPr>
          <w:rFonts w:asciiTheme="minorHAnsi" w:hAnsiTheme="minorHAnsi" w:cstheme="minorHAnsi"/>
          <w:b/>
          <w:bCs/>
          <w:sz w:val="24"/>
          <w:szCs w:val="24"/>
        </w:rPr>
        <w:t>Zadanie nr 2 – Wyrównanie szans edukacyjnych uczniów z obszarów wiejskich -podnoszenie kompetencji z zakresu przedmiotów ścisłych, matematyczno-przyrodniczych i języków obcych:</w:t>
      </w:r>
    </w:p>
    <w:p w14:paraId="08A89BFD" w14:textId="77777777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-zajęcia dydaktyczno-wyrównawcze matematyka, j. angielski (120 uczniów);</w:t>
      </w:r>
    </w:p>
    <w:p w14:paraId="47750064" w14:textId="77777777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-zajęcia koła zainteresowań chemia, biologia, geografia, matematyka, j. angielski, fizyka, komputerowo-fotograficzne, zajęcia z programowania i kodowania (360 uczniów).</w:t>
      </w:r>
    </w:p>
    <w:p w14:paraId="6E9CE11B" w14:textId="77777777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Jeden uczeń może brać udział w kilku formach wsparcia.</w:t>
      </w:r>
    </w:p>
    <w:p w14:paraId="613D1E63" w14:textId="77777777" w:rsidR="004C61C0" w:rsidRPr="00654D1C" w:rsidRDefault="004C61C0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54D1C">
        <w:rPr>
          <w:rFonts w:asciiTheme="minorHAnsi" w:hAnsiTheme="minorHAnsi" w:cstheme="minorHAnsi"/>
          <w:sz w:val="24"/>
          <w:szCs w:val="24"/>
          <w:u w:val="single"/>
        </w:rPr>
        <w:t>Zadanie realizowane jest do 12.2025r.</w:t>
      </w:r>
    </w:p>
    <w:p w14:paraId="1374AE6A" w14:textId="77777777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313EB69" w14:textId="77777777" w:rsidR="00AE5762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5BBC">
        <w:rPr>
          <w:rFonts w:asciiTheme="minorHAnsi" w:hAnsiTheme="minorHAnsi" w:cstheme="minorHAnsi"/>
          <w:b/>
          <w:bCs/>
          <w:sz w:val="24"/>
          <w:szCs w:val="24"/>
        </w:rPr>
        <w:t xml:space="preserve">Zadanie nr 3 </w:t>
      </w:r>
      <w:r w:rsidR="003F5BA1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F85BBC">
        <w:rPr>
          <w:rFonts w:asciiTheme="minorHAnsi" w:hAnsiTheme="minorHAnsi" w:cstheme="minorHAnsi"/>
          <w:b/>
          <w:bCs/>
          <w:sz w:val="24"/>
          <w:szCs w:val="24"/>
        </w:rPr>
        <w:t>Edukacja włączająca</w:t>
      </w:r>
    </w:p>
    <w:p w14:paraId="7E53D7AB" w14:textId="3E3B06F7" w:rsidR="00C21781" w:rsidRPr="00F85BBC" w:rsidRDefault="003F5BA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E5762">
        <w:rPr>
          <w:rFonts w:asciiTheme="minorHAnsi" w:hAnsiTheme="minorHAnsi" w:cstheme="minorHAnsi"/>
          <w:sz w:val="24"/>
          <w:szCs w:val="24"/>
        </w:rPr>
        <w:t>ukierunkowana na indywidualizację pracy z uczniem- wsparcie uczniów ze specjalnymi potrzebami edukacyjnymi, w tym niepełnosprawnością:</w:t>
      </w:r>
    </w:p>
    <w:p w14:paraId="7185C00B" w14:textId="77777777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-zajęcia korekcyjno-kompensacyjne (180uczniów);</w:t>
      </w:r>
    </w:p>
    <w:p w14:paraId="332548D4" w14:textId="77777777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-zajęcia logopedyczne (144 uczniów);</w:t>
      </w:r>
    </w:p>
    <w:p w14:paraId="3867B6F8" w14:textId="77777777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-zajęcia socjoterapeutyczne (176 uczniów);</w:t>
      </w:r>
    </w:p>
    <w:p w14:paraId="7DE32CA5" w14:textId="77777777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-gimnastyka korekcyjna (180 uczniów).</w:t>
      </w:r>
    </w:p>
    <w:p w14:paraId="780D82C9" w14:textId="1A6A4BF8" w:rsidR="004C61C0" w:rsidRPr="00654D1C" w:rsidRDefault="004C61C0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-doposażenie pracowni sensorycznej i pracowni terapii światłem).</w:t>
      </w:r>
    </w:p>
    <w:p w14:paraId="00C3B6A0" w14:textId="6177F34A" w:rsidR="004C61C0" w:rsidRPr="00654D1C" w:rsidRDefault="004C61C0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54D1C">
        <w:rPr>
          <w:rFonts w:asciiTheme="minorHAnsi" w:hAnsiTheme="minorHAnsi" w:cstheme="minorHAnsi"/>
          <w:sz w:val="24"/>
          <w:szCs w:val="24"/>
          <w:u w:val="single"/>
        </w:rPr>
        <w:t>Zadanie realizowane jest do 12.2025r., a doposażenie sal do 06.2024r.</w:t>
      </w:r>
    </w:p>
    <w:p w14:paraId="0F34AD01" w14:textId="77777777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2DDCAF7" w14:textId="2F62ACD5" w:rsidR="00C21781" w:rsidRPr="00F85BB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5BBC">
        <w:rPr>
          <w:rFonts w:asciiTheme="minorHAnsi" w:hAnsiTheme="minorHAnsi" w:cstheme="minorHAnsi"/>
          <w:b/>
          <w:bCs/>
          <w:sz w:val="24"/>
          <w:szCs w:val="24"/>
        </w:rPr>
        <w:t xml:space="preserve">Zadanie nr 4 </w:t>
      </w:r>
      <w:r w:rsidR="003F5BA1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F85BBC">
        <w:rPr>
          <w:rFonts w:asciiTheme="minorHAnsi" w:hAnsiTheme="minorHAnsi" w:cstheme="minorHAnsi"/>
          <w:b/>
          <w:bCs/>
          <w:sz w:val="24"/>
          <w:szCs w:val="24"/>
        </w:rPr>
        <w:t>Doposażenie pracowni szkolnych:</w:t>
      </w:r>
    </w:p>
    <w:p w14:paraId="41C04A22" w14:textId="010C6FB2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 doposażenie sal 4 szkół w nowoczesne narzędzia i pomoce dydaktyczne.</w:t>
      </w:r>
    </w:p>
    <w:p w14:paraId="17516B9D" w14:textId="77777777" w:rsidR="00C06983" w:rsidRPr="00654D1C" w:rsidRDefault="00C06983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1" w:name="_Hlk161659947"/>
      <w:r w:rsidRPr="00654D1C">
        <w:rPr>
          <w:rFonts w:asciiTheme="minorHAnsi" w:hAnsiTheme="minorHAnsi" w:cstheme="minorHAnsi"/>
          <w:sz w:val="24"/>
          <w:szCs w:val="24"/>
          <w:u w:val="single"/>
        </w:rPr>
        <w:t>Zadanie realizowane jest do 12.2025r.</w:t>
      </w:r>
    </w:p>
    <w:bookmarkEnd w:id="1"/>
    <w:p w14:paraId="2455E6BC" w14:textId="77777777" w:rsidR="00C06983" w:rsidRPr="00654D1C" w:rsidRDefault="00C06983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96B9317" w14:textId="7CDE831F" w:rsidR="00C21781" w:rsidRPr="00F85BB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5BBC">
        <w:rPr>
          <w:rFonts w:asciiTheme="minorHAnsi" w:hAnsiTheme="minorHAnsi" w:cstheme="minorHAnsi"/>
          <w:b/>
          <w:bCs/>
          <w:sz w:val="24"/>
          <w:szCs w:val="24"/>
        </w:rPr>
        <w:t xml:space="preserve">Zadanie nr 5 </w:t>
      </w:r>
      <w:r w:rsidR="003F5BA1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F85BBC">
        <w:rPr>
          <w:rFonts w:asciiTheme="minorHAnsi" w:hAnsiTheme="minorHAnsi" w:cstheme="minorHAnsi"/>
          <w:b/>
          <w:bCs/>
          <w:sz w:val="24"/>
          <w:szCs w:val="24"/>
        </w:rPr>
        <w:t>Doskonalenie umiejętności i kompetencji zawodowych nauczycieli</w:t>
      </w:r>
    </w:p>
    <w:p w14:paraId="5EF6B60A" w14:textId="77777777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 szkolenia (82 nauczycieli) i studia podyplomowe (8 nauczycieli)</w:t>
      </w:r>
    </w:p>
    <w:p w14:paraId="011869D4" w14:textId="77777777" w:rsidR="00C06983" w:rsidRPr="00654D1C" w:rsidRDefault="00C06983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54D1C">
        <w:rPr>
          <w:rFonts w:asciiTheme="minorHAnsi" w:hAnsiTheme="minorHAnsi" w:cstheme="minorHAnsi"/>
          <w:sz w:val="24"/>
          <w:szCs w:val="24"/>
          <w:u w:val="single"/>
        </w:rPr>
        <w:t>Zadanie realizowane jest do 12.2025r.</w:t>
      </w:r>
    </w:p>
    <w:p w14:paraId="16FFB1B5" w14:textId="77777777" w:rsidR="00C06983" w:rsidRPr="00654D1C" w:rsidRDefault="00C06983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78D2C01" w14:textId="71FF719D" w:rsidR="004824FB" w:rsidRPr="00654D1C" w:rsidRDefault="004824FB" w:rsidP="00654D1C">
      <w:pPr>
        <w:spacing w:before="0" w:line="240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654D1C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>Szczegółowe formy wsparcia</w:t>
      </w:r>
      <w:r w:rsidR="00C21781" w:rsidRPr="00654D1C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w poszczególnych szkołach</w:t>
      </w:r>
      <w:r w:rsidRPr="00654D1C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zawarte są w formularzu zgłoszeniowym będącym załącznikiem nr 1a</w:t>
      </w:r>
      <w:r w:rsidR="00DC3664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>-1d, 2a-2d</w:t>
      </w:r>
      <w:r w:rsidRPr="00654D1C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do niniejszego regulaminu.</w:t>
      </w:r>
    </w:p>
    <w:p w14:paraId="2EF7D88E" w14:textId="77777777" w:rsidR="004824FB" w:rsidRPr="00654D1C" w:rsidRDefault="004824FB" w:rsidP="00654D1C">
      <w:pPr>
        <w:spacing w:before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A2D7947" w14:textId="414732F4" w:rsidR="00262503" w:rsidRPr="00654D1C" w:rsidRDefault="00262503" w:rsidP="00654D1C">
      <w:pPr>
        <w:spacing w:before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Zgodnie z zasadami równości szans, kobietom i mężczyznom zagwarantowany zostanie równy dostęp do informacji na temat organizowanych w ramach Projektu zadań oraz form wsparcia.</w:t>
      </w:r>
    </w:p>
    <w:p w14:paraId="7028A5C0" w14:textId="77777777" w:rsidR="00A02338" w:rsidRDefault="00A02338" w:rsidP="00654D1C">
      <w:pPr>
        <w:spacing w:before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BBCD024" w14:textId="7C3E8A6B" w:rsidR="007F7BA8" w:rsidRDefault="007F7BA8" w:rsidP="00654D1C">
      <w:pPr>
        <w:pStyle w:val="Akapitzlist"/>
        <w:numPr>
          <w:ilvl w:val="0"/>
          <w:numId w:val="6"/>
        </w:numPr>
        <w:spacing w:before="0" w:line="240" w:lineRule="auto"/>
        <w:ind w:left="0" w:firstLine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Profil Uczestnika Projektu</w:t>
      </w:r>
    </w:p>
    <w:p w14:paraId="58484C8B" w14:textId="62694AC9" w:rsidR="00A02338" w:rsidRPr="00654D1C" w:rsidRDefault="007F7BA8" w:rsidP="00654D1C">
      <w:pPr>
        <w:pStyle w:val="Akapitzlist"/>
        <w:spacing w:before="0" w:line="240" w:lineRule="auto"/>
        <w:ind w:left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Grupę docelową stanowią uczniowie oraz nauczyciele szkół objętych </w:t>
      </w:r>
      <w:r w:rsidR="004B3209"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P</w:t>
      </w: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rojektem.</w:t>
      </w:r>
    </w:p>
    <w:p w14:paraId="5284DAC5" w14:textId="359E3DCB" w:rsidR="007F7BA8" w:rsidRPr="00654D1C" w:rsidRDefault="007F7BA8" w:rsidP="00654D1C">
      <w:pPr>
        <w:pStyle w:val="Akapitzlist"/>
        <w:spacing w:before="0" w:line="240" w:lineRule="auto"/>
        <w:ind w:left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 xml:space="preserve">Wsparcie jest kierowane do 459 </w:t>
      </w:r>
      <w:r w:rsidR="009A12C0"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uczniów (265K, 194M) </w:t>
      </w:r>
      <w:r w:rsidR="009A12C0" w:rsidRPr="00E648B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 tym 32 uczniów ze specjalnymi potrzebami edukacyjnymi (10K, 22M), 29 uczniów -osób z niepełnosprawnością (12K, 17M) </w:t>
      </w:r>
      <w:r w:rsidR="00D55F0D">
        <w:rPr>
          <w:rFonts w:asciiTheme="minorHAnsi" w:eastAsiaTheme="minorHAnsi" w:hAnsiTheme="minorHAnsi" w:cstheme="minorHAnsi"/>
          <w:sz w:val="24"/>
          <w:szCs w:val="24"/>
          <w:lang w:eastAsia="en-US"/>
        </w:rPr>
        <w:t>o</w:t>
      </w:r>
      <w:r w:rsidR="009A12C0"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raz 82 nauczycieli (72K, 10M):</w:t>
      </w:r>
    </w:p>
    <w:p w14:paraId="389BECF8" w14:textId="50DEB01F" w:rsidR="009A12C0" w:rsidRPr="00654D1C" w:rsidRDefault="009A12C0" w:rsidP="00654D1C">
      <w:pPr>
        <w:pStyle w:val="Akapitzlist"/>
        <w:numPr>
          <w:ilvl w:val="0"/>
          <w:numId w:val="7"/>
        </w:numPr>
        <w:spacing w:before="0" w:line="240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Szkoła Podstawowa w Karlinie:</w:t>
      </w:r>
    </w:p>
    <w:p w14:paraId="7D492108" w14:textId="44B91BCD" w:rsidR="009A12C0" w:rsidRPr="00654D1C" w:rsidRDefault="009A12C0" w:rsidP="00654D1C">
      <w:pPr>
        <w:spacing w:before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2" w:name="_Hlk160790941"/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– 246 ucz. (153K, 93M) w tym 10 ucz. (4K, 6M) ze specj. potrz. edukac., 10 uczniów (5K, 5M) osoby </w:t>
      </w:r>
      <w:r w:rsidR="00A5503D"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                        </w:t>
      </w: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z niepełnosprawnością</w:t>
      </w:r>
    </w:p>
    <w:p w14:paraId="1271F0F4" w14:textId="7C66DA08" w:rsidR="009A12C0" w:rsidRPr="00654D1C" w:rsidRDefault="009A12C0" w:rsidP="00654D1C">
      <w:pPr>
        <w:spacing w:before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-30 nauczycieli (28K,</w:t>
      </w:r>
      <w:r w:rsidR="004B3209"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2M);</w:t>
      </w:r>
    </w:p>
    <w:bookmarkEnd w:id="2"/>
    <w:p w14:paraId="0432A0D7" w14:textId="36C2B169" w:rsidR="009A12C0" w:rsidRPr="00654D1C" w:rsidRDefault="009A12C0" w:rsidP="00654D1C">
      <w:pPr>
        <w:pStyle w:val="Akapitzlist"/>
        <w:numPr>
          <w:ilvl w:val="0"/>
          <w:numId w:val="7"/>
        </w:numPr>
        <w:spacing w:before="0" w:line="240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Szkoła Podstawowa w Karścinie:</w:t>
      </w:r>
    </w:p>
    <w:p w14:paraId="25510A16" w14:textId="6EBBA8A2" w:rsidR="009A12C0" w:rsidRPr="00654D1C" w:rsidRDefault="009A12C0" w:rsidP="00654D1C">
      <w:pPr>
        <w:spacing w:before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– 62 ucz. (36K, 26M) w tym 6 ucz. (1K, 5M) ze specj. potrz. edukac., 1 ucz</w:t>
      </w:r>
      <w:r w:rsidR="008600C0"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eń</w:t>
      </w: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</w:t>
      </w:r>
      <w:r w:rsidR="008600C0"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K, </w:t>
      </w:r>
      <w:r w:rsidR="008600C0"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M) osoby </w:t>
      </w:r>
      <w:r w:rsidR="00A5503D"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                                                </w:t>
      </w: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z niepełnosprawnością</w:t>
      </w:r>
    </w:p>
    <w:p w14:paraId="30FCA763" w14:textId="10C75D05" w:rsidR="009A12C0" w:rsidRPr="00654D1C" w:rsidRDefault="009A12C0" w:rsidP="00654D1C">
      <w:pPr>
        <w:spacing w:before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-</w:t>
      </w:r>
      <w:r w:rsidR="008600C0"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15</w:t>
      </w: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nauczycieli (</w:t>
      </w:r>
      <w:r w:rsidR="008600C0"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13</w:t>
      </w: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K,</w:t>
      </w:r>
      <w:r w:rsidR="004B3209"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2M);</w:t>
      </w:r>
    </w:p>
    <w:p w14:paraId="7DEEA20F" w14:textId="44D1F95E" w:rsidR="009C0C4F" w:rsidRPr="00654D1C" w:rsidRDefault="009C0C4F" w:rsidP="00654D1C">
      <w:pPr>
        <w:spacing w:before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3. Szkoła Podstawowa w Daszewie:</w:t>
      </w:r>
    </w:p>
    <w:p w14:paraId="51DE3611" w14:textId="426E447C" w:rsidR="009C0C4F" w:rsidRPr="00654D1C" w:rsidRDefault="009C0C4F" w:rsidP="00654D1C">
      <w:pPr>
        <w:spacing w:before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– 89 ucz. (49K, 40M) w tym 4 ucz. (1K, 3M) ze specj. potrz. edukac., 5 uczniów (2K, 3M) osoby </w:t>
      </w:r>
      <w:r w:rsidR="00A5503D"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                                    </w:t>
      </w: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z niepełnosprawnością</w:t>
      </w:r>
    </w:p>
    <w:p w14:paraId="54CD12C6" w14:textId="4B4842E3" w:rsidR="009C0C4F" w:rsidRPr="00654D1C" w:rsidRDefault="009C0C4F" w:rsidP="00654D1C">
      <w:pPr>
        <w:spacing w:before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-16 nauczycieli (14K,</w:t>
      </w:r>
      <w:r w:rsidR="004B3209"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2M);</w:t>
      </w:r>
    </w:p>
    <w:p w14:paraId="72943A76" w14:textId="2A5FDD3C" w:rsidR="009C0C4F" w:rsidRPr="00654D1C" w:rsidRDefault="009C0C4F" w:rsidP="00654D1C">
      <w:pPr>
        <w:spacing w:before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4. Szkoła Podstawowa w Karwinie:</w:t>
      </w:r>
    </w:p>
    <w:p w14:paraId="3B93C112" w14:textId="0B450199" w:rsidR="009C0C4F" w:rsidRPr="00654D1C" w:rsidRDefault="009C0C4F" w:rsidP="00654D1C">
      <w:pPr>
        <w:spacing w:before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– 62 ucz. (27K, 35M) w tym 12 ucz. (4K, 8M) ze specj. potrz. edukac., 13 uczniów (5K, 8M) osoby </w:t>
      </w:r>
      <w:r w:rsidR="00A5503D"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                               </w:t>
      </w: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z niepełnosprawnością</w:t>
      </w:r>
    </w:p>
    <w:p w14:paraId="2E62A14A" w14:textId="2E3ACF8A" w:rsidR="009C0C4F" w:rsidRPr="00654D1C" w:rsidRDefault="009C0C4F" w:rsidP="00654D1C">
      <w:pPr>
        <w:spacing w:before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-21 nauczycieli (17K,</w:t>
      </w:r>
      <w:r w:rsidR="004B3209"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4M).</w:t>
      </w:r>
    </w:p>
    <w:p w14:paraId="42C1A81F" w14:textId="77777777" w:rsidR="009A12C0" w:rsidRPr="00654D1C" w:rsidRDefault="009A12C0" w:rsidP="00654D1C">
      <w:pPr>
        <w:spacing w:before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6504284" w14:textId="7E17B268" w:rsidR="009A12C0" w:rsidRDefault="007048F4" w:rsidP="00654D1C">
      <w:pPr>
        <w:pStyle w:val="Akapitzlist"/>
        <w:numPr>
          <w:ilvl w:val="0"/>
          <w:numId w:val="6"/>
        </w:numPr>
        <w:spacing w:before="0" w:line="240" w:lineRule="auto"/>
        <w:ind w:left="0" w:firstLine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Procedury i kryteria rekrutacyjne</w:t>
      </w:r>
    </w:p>
    <w:p w14:paraId="62D0DE52" w14:textId="113E7E33" w:rsidR="00DB755F" w:rsidRPr="00654D1C" w:rsidRDefault="007C04DB" w:rsidP="00654D1C">
      <w:pPr>
        <w:pStyle w:val="Bezodstpw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Rekrutacja obejmuje uczniów i nauczycieli szkół objętych wsparciem w Projekcie na terenie gminy Karlino w </w:t>
      </w:r>
      <w:r w:rsidRPr="00AD650E">
        <w:rPr>
          <w:rFonts w:asciiTheme="minorHAnsi" w:hAnsiTheme="minorHAnsi" w:cstheme="minorHAnsi"/>
          <w:lang w:eastAsia="pl-PL"/>
        </w:rPr>
        <w:t>terminie od stycznia 2024r</w:t>
      </w:r>
      <w:r w:rsidR="00AD650E">
        <w:rPr>
          <w:rFonts w:asciiTheme="minorHAnsi" w:hAnsiTheme="minorHAnsi" w:cstheme="minorHAnsi"/>
          <w:lang w:eastAsia="pl-PL"/>
        </w:rPr>
        <w:t>.</w:t>
      </w:r>
      <w:r w:rsidRPr="00AD650E">
        <w:rPr>
          <w:rFonts w:asciiTheme="minorHAnsi" w:hAnsiTheme="minorHAnsi" w:cstheme="minorHAnsi"/>
          <w:lang w:eastAsia="pl-PL"/>
        </w:rPr>
        <w:t xml:space="preserve"> </w:t>
      </w:r>
      <w:r w:rsidRPr="00654D1C">
        <w:rPr>
          <w:rFonts w:asciiTheme="minorHAnsi" w:hAnsiTheme="minorHAnsi" w:cstheme="minorHAnsi"/>
          <w:lang w:eastAsia="pl-PL"/>
        </w:rPr>
        <w:t>w trybie ciągłym.</w:t>
      </w:r>
    </w:p>
    <w:p w14:paraId="64FC92C1" w14:textId="62C45B71" w:rsidR="00262503" w:rsidRPr="00654D1C" w:rsidRDefault="00262503" w:rsidP="00654D1C">
      <w:pPr>
        <w:pStyle w:val="Bezodstpw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Rekrutację Uczestników projektu prowadzić będzie Komisja Rekrutacyjna powołana przez dyrektora szkoły</w:t>
      </w:r>
      <w:r w:rsidR="006739B8" w:rsidRPr="00654D1C">
        <w:rPr>
          <w:rFonts w:asciiTheme="minorHAnsi" w:hAnsiTheme="minorHAnsi" w:cstheme="minorHAnsi"/>
          <w:lang w:eastAsia="pl-PL"/>
        </w:rPr>
        <w:t>.</w:t>
      </w:r>
      <w:r w:rsidR="007A073C" w:rsidRPr="00654D1C">
        <w:rPr>
          <w:rFonts w:asciiTheme="minorHAnsi" w:hAnsiTheme="minorHAnsi" w:cstheme="minorHAnsi"/>
          <w:lang w:eastAsia="pl-PL"/>
        </w:rPr>
        <w:t xml:space="preserve"> Komisja rekrutacyjna utworzona będzie w każdej ze szkół.</w:t>
      </w:r>
    </w:p>
    <w:p w14:paraId="27A5774D" w14:textId="1616F404" w:rsidR="007B0747" w:rsidRPr="00654D1C" w:rsidRDefault="007B0747" w:rsidP="00654D1C">
      <w:pPr>
        <w:pStyle w:val="Bezodstpw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Rekrutacja uwzględniać będzie diagnozy potrzeb i stan przygotowania nauczycieli, analizę</w:t>
      </w:r>
      <w:r w:rsidR="00A5503D" w:rsidRPr="00654D1C">
        <w:rPr>
          <w:rFonts w:asciiTheme="minorHAnsi" w:hAnsiTheme="minorHAnsi" w:cstheme="minorHAnsi"/>
          <w:lang w:eastAsia="pl-PL"/>
        </w:rPr>
        <w:t xml:space="preserve">                           </w:t>
      </w:r>
      <w:r w:rsidRPr="00654D1C">
        <w:rPr>
          <w:rFonts w:asciiTheme="minorHAnsi" w:hAnsiTheme="minorHAnsi" w:cstheme="minorHAnsi"/>
          <w:lang w:eastAsia="pl-PL"/>
        </w:rPr>
        <w:t xml:space="preserve"> i wskazania z PPP, badania kwestionariuszowe wśród nauczycieli i uczniów. </w:t>
      </w:r>
    </w:p>
    <w:p w14:paraId="550761C4" w14:textId="3BB763EB" w:rsidR="007B0747" w:rsidRPr="00654D1C" w:rsidRDefault="006739B8" w:rsidP="00654D1C">
      <w:pPr>
        <w:pStyle w:val="Bezodstpw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Rekrutacja odbywać się będzie z uwzględnieniem zasad równości szans, w tym zasad równości płci i struktur</w:t>
      </w:r>
      <w:r w:rsidR="00BE390B" w:rsidRPr="00654D1C">
        <w:rPr>
          <w:rFonts w:asciiTheme="minorHAnsi" w:hAnsiTheme="minorHAnsi" w:cstheme="minorHAnsi"/>
          <w:lang w:eastAsia="pl-PL"/>
        </w:rPr>
        <w:t>y</w:t>
      </w:r>
      <w:r w:rsidRPr="00654D1C">
        <w:rPr>
          <w:rFonts w:asciiTheme="minorHAnsi" w:hAnsiTheme="minorHAnsi" w:cstheme="minorHAnsi"/>
          <w:lang w:eastAsia="pl-PL"/>
        </w:rPr>
        <w:t xml:space="preserve"> zatrudnienia nauczycieli.</w:t>
      </w:r>
    </w:p>
    <w:p w14:paraId="5CB25F4E" w14:textId="5B3E71BA" w:rsidR="007B0747" w:rsidRPr="00654D1C" w:rsidRDefault="007B0747" w:rsidP="00654D1C">
      <w:pPr>
        <w:pStyle w:val="Bezodstpw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 Rekrutacja uwzględniać będzie zasadę poszanowania godności potencjalnych uczestników (pełna i niekrzywdząca informacja zwrotna w przypadku niezakwalifikowania do projektu)</w:t>
      </w:r>
      <w:r w:rsidR="00A5503D" w:rsidRPr="00654D1C">
        <w:rPr>
          <w:rFonts w:asciiTheme="minorHAnsi" w:hAnsiTheme="minorHAnsi" w:cstheme="minorHAnsi"/>
          <w:lang w:eastAsia="pl-PL"/>
        </w:rPr>
        <w:t xml:space="preserve"> </w:t>
      </w:r>
      <w:r w:rsidRPr="00654D1C">
        <w:rPr>
          <w:rFonts w:asciiTheme="minorHAnsi" w:hAnsiTheme="minorHAnsi" w:cstheme="minorHAnsi"/>
          <w:lang w:eastAsia="pl-PL"/>
        </w:rPr>
        <w:t xml:space="preserve">i uwzględniać będzie dostęp dla osób z niepełnosprawnością (specjalne ulotki, dostosowanie stron internetowych zgodnie z WCAG 2.0, informacja o </w:t>
      </w:r>
      <w:r w:rsidR="00D77C34" w:rsidRPr="00654D1C">
        <w:rPr>
          <w:rFonts w:asciiTheme="minorHAnsi" w:hAnsiTheme="minorHAnsi" w:cstheme="minorHAnsi"/>
          <w:lang w:eastAsia="pl-PL"/>
        </w:rPr>
        <w:t>możliwości skorzystania z usług dostępowych).</w:t>
      </w:r>
    </w:p>
    <w:p w14:paraId="63705BEB" w14:textId="377D19C4" w:rsidR="006739B8" w:rsidRPr="00654D1C" w:rsidRDefault="006739B8" w:rsidP="00654D1C">
      <w:pPr>
        <w:pStyle w:val="Bezodstpw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Etapy rekrutacji:</w:t>
      </w:r>
    </w:p>
    <w:p w14:paraId="522F862B" w14:textId="74EE510B" w:rsidR="006739B8" w:rsidRPr="00654D1C" w:rsidRDefault="006739B8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Działania informacyjno-promocyjne na stronach internetowych szkół, ulotki, plakaty, informacje ustne: podczas apeli szkolnych, zajęć lekcyjnych i spotkań z rodzicami.</w:t>
      </w:r>
    </w:p>
    <w:p w14:paraId="481889C3" w14:textId="4C485257" w:rsidR="006739B8" w:rsidRPr="00654D1C" w:rsidRDefault="006739B8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Spotkania rekrutacyjne: przekazanie informacji o Projekcie</w:t>
      </w:r>
      <w:r w:rsidR="00915C8E" w:rsidRPr="00654D1C">
        <w:rPr>
          <w:rFonts w:asciiTheme="minorHAnsi" w:hAnsiTheme="minorHAnsi" w:cstheme="minorHAnsi"/>
          <w:lang w:eastAsia="pl-PL"/>
        </w:rPr>
        <w:t>. Spotkania zorganizowane zostaną</w:t>
      </w:r>
      <w:r w:rsidRPr="00654D1C">
        <w:rPr>
          <w:rFonts w:asciiTheme="minorHAnsi" w:hAnsiTheme="minorHAnsi" w:cstheme="minorHAnsi"/>
          <w:lang w:eastAsia="pl-PL"/>
        </w:rPr>
        <w:t xml:space="preserve"> </w:t>
      </w:r>
      <w:r w:rsidR="0000119E" w:rsidRPr="00654D1C">
        <w:rPr>
          <w:rFonts w:asciiTheme="minorHAnsi" w:hAnsiTheme="minorHAnsi" w:cstheme="minorHAnsi"/>
          <w:lang w:eastAsia="pl-PL"/>
        </w:rPr>
        <w:t xml:space="preserve">               </w:t>
      </w:r>
      <w:r w:rsidRPr="00654D1C">
        <w:rPr>
          <w:rFonts w:asciiTheme="minorHAnsi" w:hAnsiTheme="minorHAnsi" w:cstheme="minorHAnsi"/>
          <w:lang w:eastAsia="pl-PL"/>
        </w:rPr>
        <w:t xml:space="preserve">w miejscach umożliwiających </w:t>
      </w:r>
      <w:r w:rsidR="00915C8E" w:rsidRPr="00654D1C">
        <w:rPr>
          <w:rFonts w:asciiTheme="minorHAnsi" w:hAnsiTheme="minorHAnsi" w:cstheme="minorHAnsi"/>
          <w:lang w:eastAsia="pl-PL"/>
        </w:rPr>
        <w:t>uczestnictwo</w:t>
      </w:r>
      <w:r w:rsidRPr="00654D1C">
        <w:rPr>
          <w:rFonts w:asciiTheme="minorHAnsi" w:hAnsiTheme="minorHAnsi" w:cstheme="minorHAnsi"/>
          <w:lang w:eastAsia="pl-PL"/>
        </w:rPr>
        <w:t xml:space="preserve"> osób z niepełnosprawnościami</w:t>
      </w:r>
      <w:r w:rsidR="00BE390B" w:rsidRPr="00654D1C">
        <w:rPr>
          <w:rFonts w:asciiTheme="minorHAnsi" w:hAnsiTheme="minorHAnsi" w:cstheme="minorHAnsi"/>
          <w:lang w:eastAsia="pl-PL"/>
        </w:rPr>
        <w:t xml:space="preserve"> (specjalne ulotki dla osób z niepełnosprawnościami, dostosowanie stron www)</w:t>
      </w:r>
      <w:r w:rsidRPr="00654D1C">
        <w:rPr>
          <w:rFonts w:asciiTheme="minorHAnsi" w:hAnsiTheme="minorHAnsi" w:cstheme="minorHAnsi"/>
          <w:lang w:eastAsia="pl-PL"/>
        </w:rPr>
        <w:t>.</w:t>
      </w:r>
    </w:p>
    <w:p w14:paraId="731F9CD4" w14:textId="4EE6CCD4" w:rsidR="006739B8" w:rsidRPr="00654D1C" w:rsidRDefault="006739B8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Procedura rekrutacji obejmuje:</w:t>
      </w:r>
    </w:p>
    <w:p w14:paraId="26D9E786" w14:textId="51CB4B6B" w:rsidR="006739B8" w:rsidRPr="00654D1C" w:rsidRDefault="00D55F0D" w:rsidP="00654D1C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</w:t>
      </w:r>
      <w:r w:rsidR="004F55B2" w:rsidRPr="00654D1C">
        <w:rPr>
          <w:rFonts w:asciiTheme="minorHAnsi" w:hAnsiTheme="minorHAnsi" w:cstheme="minorHAnsi"/>
          <w:lang w:eastAsia="pl-PL"/>
        </w:rPr>
        <w:t>zupełnienie dokumentacji rekrutacyjnej,</w:t>
      </w:r>
    </w:p>
    <w:p w14:paraId="09E4BBE5" w14:textId="03A7A3DA" w:rsidR="004F55B2" w:rsidRPr="00654D1C" w:rsidRDefault="00D55F0D" w:rsidP="00654D1C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</w:t>
      </w:r>
      <w:r w:rsidR="004F55B2" w:rsidRPr="00654D1C">
        <w:rPr>
          <w:rFonts w:asciiTheme="minorHAnsi" w:hAnsiTheme="minorHAnsi" w:cstheme="minorHAnsi"/>
          <w:lang w:eastAsia="pl-PL"/>
        </w:rPr>
        <w:t>rzekazanie dokumentacji komisji rekrutacyjnej,</w:t>
      </w:r>
    </w:p>
    <w:p w14:paraId="6735ECB3" w14:textId="7512FE96" w:rsidR="004F55B2" w:rsidRPr="00654D1C" w:rsidRDefault="00D55F0D" w:rsidP="00654D1C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</w:t>
      </w:r>
      <w:r w:rsidR="004F55B2" w:rsidRPr="00654D1C">
        <w:rPr>
          <w:rFonts w:asciiTheme="minorHAnsi" w:hAnsiTheme="minorHAnsi" w:cstheme="minorHAnsi"/>
          <w:lang w:eastAsia="pl-PL"/>
        </w:rPr>
        <w:t>akwalifikowanie do Projektu,</w:t>
      </w:r>
    </w:p>
    <w:p w14:paraId="11FB9326" w14:textId="2BB65F85" w:rsidR="004F55B2" w:rsidRPr="00654D1C" w:rsidRDefault="00D55F0D" w:rsidP="00654D1C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</w:t>
      </w:r>
      <w:r w:rsidR="004F55B2" w:rsidRPr="00654D1C">
        <w:rPr>
          <w:rFonts w:asciiTheme="minorHAnsi" w:hAnsiTheme="minorHAnsi" w:cstheme="minorHAnsi"/>
          <w:lang w:eastAsia="pl-PL"/>
        </w:rPr>
        <w:t>zupełnienie ewentualnych braków formalnych,</w:t>
      </w:r>
    </w:p>
    <w:p w14:paraId="18A146FA" w14:textId="291C24EE" w:rsidR="007B0747" w:rsidRPr="00654D1C" w:rsidRDefault="00D55F0D" w:rsidP="00654D1C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</w:t>
      </w:r>
      <w:r w:rsidR="004F55B2" w:rsidRPr="00654D1C">
        <w:rPr>
          <w:rFonts w:asciiTheme="minorHAnsi" w:hAnsiTheme="minorHAnsi" w:cstheme="minorHAnsi"/>
          <w:lang w:eastAsia="pl-PL"/>
        </w:rPr>
        <w:t>rzekazanie przez szkoły dokumentacji kierownikowi projektu,</w:t>
      </w:r>
    </w:p>
    <w:p w14:paraId="12967F2F" w14:textId="19305152" w:rsidR="004F55B2" w:rsidRPr="00654D1C" w:rsidRDefault="00D55F0D" w:rsidP="00654D1C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r</w:t>
      </w:r>
      <w:r w:rsidR="004F55B2" w:rsidRPr="00654D1C">
        <w:rPr>
          <w:rFonts w:asciiTheme="minorHAnsi" w:hAnsiTheme="minorHAnsi" w:cstheme="minorHAnsi"/>
          <w:lang w:eastAsia="pl-PL"/>
        </w:rPr>
        <w:t xml:space="preserve">ozpoczęcie udziału we wsparciu zgodnie z zaplanowanym zakresem wynikającym </w:t>
      </w:r>
      <w:r w:rsidR="00A5503D" w:rsidRPr="00654D1C">
        <w:rPr>
          <w:rFonts w:asciiTheme="minorHAnsi" w:hAnsiTheme="minorHAnsi" w:cstheme="minorHAnsi"/>
          <w:lang w:eastAsia="pl-PL"/>
        </w:rPr>
        <w:t xml:space="preserve">                              </w:t>
      </w:r>
      <w:r w:rsidR="004F55B2" w:rsidRPr="00654D1C">
        <w:rPr>
          <w:rFonts w:asciiTheme="minorHAnsi" w:hAnsiTheme="minorHAnsi" w:cstheme="minorHAnsi"/>
          <w:lang w:eastAsia="pl-PL"/>
        </w:rPr>
        <w:t>z dokumentacji rekrutacyjnej i harmonogramu Projektu.</w:t>
      </w:r>
    </w:p>
    <w:p w14:paraId="36AAFFD9" w14:textId="77777777" w:rsidR="00A5503D" w:rsidRPr="00654D1C" w:rsidRDefault="00A5503D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14:paraId="715D5651" w14:textId="6B4BF5ED" w:rsidR="004F55B2" w:rsidRPr="00654D1C" w:rsidRDefault="004F55B2" w:rsidP="00654D1C">
      <w:pPr>
        <w:pStyle w:val="Bezodstpw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Uczniowie będą kwalifikowani na podstawie rzeczywistego zapotrzebowania na dodatkowe zajęcia</w:t>
      </w:r>
      <w:r w:rsidR="007B0747" w:rsidRPr="00654D1C">
        <w:rPr>
          <w:rFonts w:asciiTheme="minorHAnsi" w:hAnsiTheme="minorHAnsi" w:cstheme="minorHAnsi"/>
          <w:lang w:eastAsia="pl-PL"/>
        </w:rPr>
        <w:t>.</w:t>
      </w:r>
    </w:p>
    <w:p w14:paraId="4840716B" w14:textId="3CD22AF4" w:rsidR="007B0747" w:rsidRPr="00654D1C" w:rsidRDefault="00D77C34" w:rsidP="00654D1C">
      <w:pPr>
        <w:pStyle w:val="Bezodstpw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Rekrutacja do projektu będzie prowadzona w sposób </w:t>
      </w:r>
      <w:r w:rsidR="00195ECC" w:rsidRPr="00654D1C">
        <w:rPr>
          <w:rFonts w:asciiTheme="minorHAnsi" w:hAnsiTheme="minorHAnsi" w:cstheme="minorHAnsi"/>
          <w:lang w:eastAsia="pl-PL"/>
        </w:rPr>
        <w:t xml:space="preserve">umożliwiający dotarcie do wszystkich </w:t>
      </w:r>
      <w:r w:rsidR="003B0479">
        <w:rPr>
          <w:rFonts w:asciiTheme="minorHAnsi" w:hAnsiTheme="minorHAnsi" w:cstheme="minorHAnsi"/>
          <w:lang w:eastAsia="pl-PL"/>
        </w:rPr>
        <w:t>uczestników</w:t>
      </w:r>
      <w:r w:rsidR="00195ECC" w:rsidRPr="00654D1C">
        <w:rPr>
          <w:rFonts w:asciiTheme="minorHAnsi" w:hAnsiTheme="minorHAnsi" w:cstheme="minorHAnsi"/>
          <w:lang w:eastAsia="pl-PL"/>
        </w:rPr>
        <w:t xml:space="preserve">, którzy mogliby być zainteresowani udziałem (forma cyfrowa, m.in. możliwość powiększenia, odwrócenia kontrastu, drukowana, ustna). Materiały będą zawierały informację </w:t>
      </w:r>
      <w:r w:rsidR="00A5503D" w:rsidRPr="00654D1C">
        <w:rPr>
          <w:rFonts w:asciiTheme="minorHAnsi" w:hAnsiTheme="minorHAnsi" w:cstheme="minorHAnsi"/>
          <w:lang w:eastAsia="pl-PL"/>
        </w:rPr>
        <w:t xml:space="preserve">                      </w:t>
      </w:r>
      <w:r w:rsidR="00195ECC" w:rsidRPr="00654D1C">
        <w:rPr>
          <w:rFonts w:asciiTheme="minorHAnsi" w:hAnsiTheme="minorHAnsi" w:cstheme="minorHAnsi"/>
          <w:lang w:eastAsia="pl-PL"/>
        </w:rPr>
        <w:t>o dostępności biura projektu i miejsc rekrutacji.</w:t>
      </w:r>
    </w:p>
    <w:p w14:paraId="47F21D6C" w14:textId="1C578B9F" w:rsidR="00195ECC" w:rsidRPr="00654D1C" w:rsidRDefault="00195ECC" w:rsidP="00654D1C">
      <w:pPr>
        <w:pStyle w:val="Bezodstpw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Kryteria rekrutacji</w:t>
      </w:r>
      <w:r w:rsidR="0037718E" w:rsidRPr="00654D1C">
        <w:rPr>
          <w:rFonts w:asciiTheme="minorHAnsi" w:hAnsiTheme="minorHAnsi" w:cstheme="minorHAnsi"/>
          <w:lang w:eastAsia="pl-PL"/>
        </w:rPr>
        <w:t>:</w:t>
      </w:r>
    </w:p>
    <w:p w14:paraId="7A13AB97" w14:textId="26AFA088" w:rsidR="0037718E" w:rsidRPr="00654D1C" w:rsidRDefault="0037718E" w:rsidP="00654D1C">
      <w:pPr>
        <w:pStyle w:val="Bezodstpw"/>
        <w:jc w:val="both"/>
        <w:rPr>
          <w:rFonts w:asciiTheme="minorHAnsi" w:hAnsiTheme="minorHAnsi" w:cstheme="minorHAnsi"/>
          <w:u w:val="single"/>
          <w:lang w:eastAsia="pl-PL"/>
        </w:rPr>
      </w:pPr>
      <w:r w:rsidRPr="00654D1C">
        <w:rPr>
          <w:rFonts w:asciiTheme="minorHAnsi" w:hAnsiTheme="minorHAnsi" w:cstheme="minorHAnsi"/>
          <w:u w:val="single"/>
          <w:lang w:eastAsia="pl-PL"/>
        </w:rPr>
        <w:t>Podstawowe kryteria rekrutacji:</w:t>
      </w:r>
    </w:p>
    <w:p w14:paraId="374A59BB" w14:textId="0AC600C2" w:rsidR="00AC33F6" w:rsidRPr="00654D1C" w:rsidRDefault="00D55F0D" w:rsidP="00654D1C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</w:t>
      </w:r>
      <w:r w:rsidR="0037718E" w:rsidRPr="00654D1C">
        <w:rPr>
          <w:rFonts w:asciiTheme="minorHAnsi" w:hAnsiTheme="minorHAnsi" w:cstheme="minorHAnsi"/>
          <w:lang w:eastAsia="pl-PL"/>
        </w:rPr>
        <w:t>czniowie</w:t>
      </w:r>
      <w:r w:rsidR="00AC33F6" w:rsidRPr="00654D1C">
        <w:rPr>
          <w:rFonts w:asciiTheme="minorHAnsi" w:hAnsiTheme="minorHAnsi" w:cstheme="minorHAnsi"/>
          <w:lang w:eastAsia="pl-PL"/>
        </w:rPr>
        <w:t>:</w:t>
      </w:r>
    </w:p>
    <w:p w14:paraId="6EB2E2AD" w14:textId="62F571E8" w:rsidR="0037718E" w:rsidRPr="00654D1C" w:rsidRDefault="0037718E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 – uczenie się w szkole objętej wsparciem oraz zgoda rodzica/opiekuna prawnego na uczestnictwo w projekcie</w:t>
      </w:r>
      <w:r w:rsidR="00AC33F6" w:rsidRPr="00654D1C">
        <w:rPr>
          <w:rFonts w:asciiTheme="minorHAnsi" w:hAnsiTheme="minorHAnsi" w:cstheme="minorHAnsi"/>
          <w:lang w:eastAsia="pl-PL"/>
        </w:rPr>
        <w:t>,</w:t>
      </w:r>
    </w:p>
    <w:p w14:paraId="4863D757" w14:textId="2A1FF53D" w:rsidR="00AC33F6" w:rsidRPr="00654D1C" w:rsidRDefault="00AC33F6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złożenie formularza rekrutacyjnego</w:t>
      </w:r>
      <w:r w:rsidR="007A2383">
        <w:rPr>
          <w:rFonts w:asciiTheme="minorHAnsi" w:hAnsiTheme="minorHAnsi" w:cstheme="minorHAnsi"/>
          <w:lang w:eastAsia="pl-PL"/>
        </w:rPr>
        <w:t xml:space="preserve"> (załącznik 1 a, b, c, d odpowiedni dla każdej ze szkół)</w:t>
      </w:r>
      <w:r w:rsidR="005818D1" w:rsidRPr="00654D1C">
        <w:rPr>
          <w:rFonts w:asciiTheme="minorHAnsi" w:hAnsiTheme="minorHAnsi" w:cstheme="minorHAnsi"/>
          <w:lang w:eastAsia="pl-PL"/>
        </w:rPr>
        <w:t>,</w:t>
      </w:r>
    </w:p>
    <w:p w14:paraId="03551CE4" w14:textId="740437BE" w:rsidR="00AC33F6" w:rsidRPr="00654D1C" w:rsidRDefault="00AC33F6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oświadczenie o wyrażeniu zgody na przetwarzanie danych osobowych</w:t>
      </w:r>
      <w:r w:rsidR="00D55F0D">
        <w:rPr>
          <w:rFonts w:asciiTheme="minorHAnsi" w:hAnsiTheme="minorHAnsi" w:cstheme="minorHAnsi"/>
          <w:lang w:eastAsia="pl-PL"/>
        </w:rPr>
        <w:t>;</w:t>
      </w:r>
    </w:p>
    <w:p w14:paraId="2ED455F2" w14:textId="4FFAF459" w:rsidR="00AC33F6" w:rsidRPr="00654D1C" w:rsidRDefault="00D55F0D" w:rsidP="00654D1C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</w:t>
      </w:r>
      <w:r w:rsidR="00AC33F6" w:rsidRPr="00654D1C">
        <w:rPr>
          <w:rFonts w:asciiTheme="minorHAnsi" w:hAnsiTheme="minorHAnsi" w:cstheme="minorHAnsi"/>
          <w:lang w:eastAsia="pl-PL"/>
        </w:rPr>
        <w:t>auczyciele:</w:t>
      </w:r>
    </w:p>
    <w:p w14:paraId="21CA15CF" w14:textId="4677300B" w:rsidR="00AC33F6" w:rsidRPr="00654D1C" w:rsidRDefault="00AC33F6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- </w:t>
      </w:r>
      <w:r w:rsidR="000F1820" w:rsidRPr="00654D1C">
        <w:rPr>
          <w:rFonts w:asciiTheme="minorHAnsi" w:hAnsiTheme="minorHAnsi" w:cstheme="minorHAnsi"/>
          <w:lang w:eastAsia="pl-PL"/>
        </w:rPr>
        <w:t>zatrudnienie na terenie szkół objętych wsparciem,</w:t>
      </w:r>
    </w:p>
    <w:p w14:paraId="37B47D66" w14:textId="3D8D3B04" w:rsidR="000F1820" w:rsidRPr="00654D1C" w:rsidRDefault="000F1820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złożenie formularza rekrutacyjnego</w:t>
      </w:r>
      <w:r w:rsidR="007A2383">
        <w:rPr>
          <w:rFonts w:asciiTheme="minorHAnsi" w:hAnsiTheme="minorHAnsi" w:cstheme="minorHAnsi"/>
          <w:lang w:eastAsia="pl-PL"/>
        </w:rPr>
        <w:t xml:space="preserve"> (załącznik 2 a, b, c, d odpowiedni dla każdej ze szkół)</w:t>
      </w:r>
      <w:r w:rsidRPr="00654D1C">
        <w:rPr>
          <w:rFonts w:asciiTheme="minorHAnsi" w:hAnsiTheme="minorHAnsi" w:cstheme="minorHAnsi"/>
          <w:lang w:eastAsia="pl-PL"/>
        </w:rPr>
        <w:t>,</w:t>
      </w:r>
    </w:p>
    <w:p w14:paraId="45522E81" w14:textId="7EEECA2E" w:rsidR="000F1820" w:rsidRPr="00654D1C" w:rsidRDefault="000F1820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- oświadczenie o wyrażeniu zgody na przetwarzanie danych osobowych. </w:t>
      </w:r>
    </w:p>
    <w:p w14:paraId="102AC075" w14:textId="77777777" w:rsidR="005818D1" w:rsidRDefault="005818D1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14:paraId="08013124" w14:textId="1812706E" w:rsidR="007A2383" w:rsidRDefault="007A2383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Dodatkowo Uczestnik projektu zobowiązany jest do podpisania Deklaracji uczestnictwa w projekcie (załącznik nr 3 dla ucznia, załącznik nr 4 dla nauczyciela) oraz Klauzuli informacyjnej (załącznik nr 5).</w:t>
      </w:r>
    </w:p>
    <w:p w14:paraId="6025A97A" w14:textId="77777777" w:rsidR="007A2383" w:rsidRPr="00654D1C" w:rsidRDefault="007A2383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14:paraId="743AB29A" w14:textId="4C1AA475" w:rsidR="005818D1" w:rsidRPr="00654D1C" w:rsidRDefault="005818D1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Formularze rekrutacyjne należy </w:t>
      </w:r>
      <w:r w:rsidR="00483353" w:rsidRPr="00654D1C">
        <w:rPr>
          <w:rFonts w:asciiTheme="minorHAnsi" w:hAnsiTheme="minorHAnsi" w:cstheme="minorHAnsi"/>
          <w:lang w:eastAsia="pl-PL"/>
        </w:rPr>
        <w:t>składać</w:t>
      </w:r>
      <w:r w:rsidRPr="00654D1C">
        <w:rPr>
          <w:rFonts w:asciiTheme="minorHAnsi" w:hAnsiTheme="minorHAnsi" w:cstheme="minorHAnsi"/>
          <w:lang w:eastAsia="pl-PL"/>
        </w:rPr>
        <w:t xml:space="preserve"> do koordynatora szkolnego w szkole, do której uczęszcza uczeń/jest zatrudniony nauczyciel.</w:t>
      </w:r>
    </w:p>
    <w:p w14:paraId="3A07501E" w14:textId="19B06314" w:rsidR="005C2343" w:rsidRPr="00654D1C" w:rsidRDefault="005C2343" w:rsidP="005C2343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 formularza rekrutacyjnego ucznia należy dołączyć orzeczenie i/lub opinię poradni psychologiczno-pedagogicznej i/lub opinię nauczyciela/dyrektora o indywidualnych potrzebach rozwojowych i edukacyjnych.</w:t>
      </w:r>
    </w:p>
    <w:p w14:paraId="0E81A089" w14:textId="77777777" w:rsidR="000F1820" w:rsidRPr="00654D1C" w:rsidRDefault="000F1820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14:paraId="5D669F52" w14:textId="2A14092C" w:rsidR="000F1820" w:rsidRPr="00654D1C" w:rsidRDefault="000F1820" w:rsidP="00654D1C">
      <w:pPr>
        <w:pStyle w:val="Bezodstpw"/>
        <w:jc w:val="both"/>
        <w:rPr>
          <w:rFonts w:asciiTheme="minorHAnsi" w:hAnsiTheme="minorHAnsi" w:cstheme="minorHAnsi"/>
          <w:u w:val="single"/>
          <w:lang w:eastAsia="pl-PL"/>
        </w:rPr>
      </w:pPr>
      <w:r w:rsidRPr="00654D1C">
        <w:rPr>
          <w:rFonts w:asciiTheme="minorHAnsi" w:hAnsiTheme="minorHAnsi" w:cstheme="minorHAnsi"/>
          <w:u w:val="single"/>
          <w:lang w:eastAsia="pl-PL"/>
        </w:rPr>
        <w:t>Szczegółowe kryteria rekrutacji:</w:t>
      </w:r>
    </w:p>
    <w:p w14:paraId="5AF04189" w14:textId="3B01F363" w:rsidR="000F1820" w:rsidRPr="00654D1C" w:rsidRDefault="000F1820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Jeden uczeń może brać udział w kilku formach wsparcia:</w:t>
      </w:r>
    </w:p>
    <w:p w14:paraId="1138C7D7" w14:textId="21FB401C" w:rsidR="000F1820" w:rsidRPr="00654D1C" w:rsidRDefault="00D5458F" w:rsidP="00654D1C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z</w:t>
      </w:r>
      <w:r w:rsidR="000F1820" w:rsidRPr="00654D1C">
        <w:rPr>
          <w:rFonts w:asciiTheme="minorHAnsi" w:hAnsiTheme="minorHAnsi" w:cstheme="minorHAnsi"/>
          <w:lang w:eastAsia="pl-PL"/>
        </w:rPr>
        <w:t>ajęcia dydaktyczno-wyrównawcze:</w:t>
      </w:r>
    </w:p>
    <w:p w14:paraId="66989666" w14:textId="5046E9D7" w:rsidR="00702854" w:rsidRPr="00654D1C" w:rsidRDefault="000F1820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uczeń z brakami programowymi (opinia nauczyciela przedmiotu) – 5 pkt;</w:t>
      </w:r>
    </w:p>
    <w:p w14:paraId="647A6B91" w14:textId="16CBA77C" w:rsidR="000F1820" w:rsidRPr="00654D1C" w:rsidRDefault="000F1820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uczeń z trudnościami w nauce</w:t>
      </w:r>
      <w:r w:rsidR="00A5503D" w:rsidRPr="00654D1C">
        <w:rPr>
          <w:rFonts w:asciiTheme="minorHAnsi" w:hAnsiTheme="minorHAnsi" w:cstheme="minorHAnsi"/>
          <w:lang w:eastAsia="pl-PL"/>
        </w:rPr>
        <w:t xml:space="preserve"> (ocena z przedmiotu w poprzednim roku szkolnym,&gt;=3,0 – 5 pkt;</w:t>
      </w:r>
    </w:p>
    <w:p w14:paraId="13392A35" w14:textId="0DA4085E" w:rsidR="00A5503D" w:rsidRPr="00654D1C" w:rsidRDefault="00A5503D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uczeń ze specjalnymi potrzebami edukacyjnymi (opinia PPP) – 5 pkt.</w:t>
      </w:r>
    </w:p>
    <w:p w14:paraId="3514C80D" w14:textId="613EC6C8" w:rsidR="00A5503D" w:rsidRPr="00654D1C" w:rsidRDefault="00A5503D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b) </w:t>
      </w:r>
      <w:r w:rsidR="00D5458F" w:rsidRPr="00654D1C">
        <w:rPr>
          <w:rFonts w:asciiTheme="minorHAnsi" w:hAnsiTheme="minorHAnsi" w:cstheme="minorHAnsi"/>
          <w:lang w:eastAsia="pl-PL"/>
        </w:rPr>
        <w:t>z</w:t>
      </w:r>
      <w:r w:rsidRPr="00654D1C">
        <w:rPr>
          <w:rFonts w:asciiTheme="minorHAnsi" w:hAnsiTheme="minorHAnsi" w:cstheme="minorHAnsi"/>
          <w:lang w:eastAsia="pl-PL"/>
        </w:rPr>
        <w:t>ajęcia rozwijające, koła zainteresowań:</w:t>
      </w:r>
    </w:p>
    <w:p w14:paraId="69AC5ED8" w14:textId="2C241798" w:rsidR="00A5503D" w:rsidRPr="00654D1C" w:rsidRDefault="00A5503D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-uczeń z wysoką oceną (oceny z przedmiotów, których dotyczą zaj. dodatk.&gt;= 5,0 – 5 pkt;</w:t>
      </w:r>
    </w:p>
    <w:p w14:paraId="32F06E65" w14:textId="4089557E" w:rsidR="00A5503D" w:rsidRPr="00654D1C" w:rsidRDefault="00A5503D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-osiągnięcia w olimpiadach/konkursach</w:t>
      </w:r>
      <w:r w:rsidR="003A0FFA" w:rsidRPr="00654D1C">
        <w:rPr>
          <w:rFonts w:asciiTheme="minorHAnsi" w:hAnsiTheme="minorHAnsi" w:cstheme="minorHAnsi"/>
          <w:lang w:eastAsia="pl-PL"/>
        </w:rPr>
        <w:t xml:space="preserve"> – 3 pkt.</w:t>
      </w:r>
    </w:p>
    <w:p w14:paraId="273596DF" w14:textId="6E18B149" w:rsidR="003A0FFA" w:rsidRPr="00654D1C" w:rsidRDefault="003A0FFA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c)  </w:t>
      </w:r>
      <w:r w:rsidR="00D5458F" w:rsidRPr="00654D1C">
        <w:rPr>
          <w:rFonts w:asciiTheme="minorHAnsi" w:hAnsiTheme="minorHAnsi" w:cstheme="minorHAnsi"/>
          <w:lang w:eastAsia="pl-PL"/>
        </w:rPr>
        <w:t>s</w:t>
      </w:r>
      <w:r w:rsidRPr="00654D1C">
        <w:rPr>
          <w:rFonts w:asciiTheme="minorHAnsi" w:hAnsiTheme="minorHAnsi" w:cstheme="minorHAnsi"/>
          <w:lang w:eastAsia="pl-PL"/>
        </w:rPr>
        <w:t>tudia podyplomowe/kursy dla nauczycieli:</w:t>
      </w:r>
    </w:p>
    <w:p w14:paraId="139CFDC9" w14:textId="7F3FA2D2" w:rsidR="003A0FFA" w:rsidRPr="00654D1C" w:rsidRDefault="003A0FFA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wskazanie z diagnozy stopnia przygotowania nauczyciela – 3 pkt.</w:t>
      </w:r>
    </w:p>
    <w:p w14:paraId="559C14F7" w14:textId="3A8DBF56" w:rsidR="003A0FFA" w:rsidRPr="00654D1C" w:rsidRDefault="003A0FFA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d) </w:t>
      </w:r>
      <w:r w:rsidR="00D5458F" w:rsidRPr="00654D1C">
        <w:rPr>
          <w:rFonts w:asciiTheme="minorHAnsi" w:hAnsiTheme="minorHAnsi" w:cstheme="minorHAnsi"/>
          <w:lang w:eastAsia="pl-PL"/>
        </w:rPr>
        <w:t>z</w:t>
      </w:r>
      <w:r w:rsidRPr="00654D1C">
        <w:rPr>
          <w:rFonts w:asciiTheme="minorHAnsi" w:hAnsiTheme="minorHAnsi" w:cstheme="minorHAnsi"/>
          <w:lang w:eastAsia="pl-PL"/>
        </w:rPr>
        <w:t>ajęcia specjalistyczne (logopedyczne, socjoterapeutyczne, korekcyjno-kompensacyjne, gimn</w:t>
      </w:r>
      <w:r w:rsidR="00C01B89" w:rsidRPr="00654D1C">
        <w:rPr>
          <w:rFonts w:asciiTheme="minorHAnsi" w:hAnsiTheme="minorHAnsi" w:cstheme="minorHAnsi"/>
          <w:lang w:eastAsia="pl-PL"/>
        </w:rPr>
        <w:t>astyka</w:t>
      </w:r>
      <w:r w:rsidRPr="00654D1C">
        <w:rPr>
          <w:rFonts w:asciiTheme="minorHAnsi" w:hAnsiTheme="minorHAnsi" w:cstheme="minorHAnsi"/>
          <w:lang w:eastAsia="pl-PL"/>
        </w:rPr>
        <w:t xml:space="preserve"> korekcyjna, konsultacje psychologiczne, warsztaty emocj</w:t>
      </w:r>
      <w:r w:rsidR="00C01B89" w:rsidRPr="00654D1C">
        <w:rPr>
          <w:rFonts w:asciiTheme="minorHAnsi" w:hAnsiTheme="minorHAnsi" w:cstheme="minorHAnsi"/>
          <w:lang w:eastAsia="pl-PL"/>
        </w:rPr>
        <w:t>onalno</w:t>
      </w:r>
      <w:r w:rsidRPr="00654D1C">
        <w:rPr>
          <w:rFonts w:asciiTheme="minorHAnsi" w:hAnsiTheme="minorHAnsi" w:cstheme="minorHAnsi"/>
          <w:lang w:eastAsia="pl-PL"/>
        </w:rPr>
        <w:t>-społeczne, umiejętności uczenia się:</w:t>
      </w:r>
    </w:p>
    <w:p w14:paraId="4927E9D1" w14:textId="463EE750" w:rsidR="003A0FFA" w:rsidRPr="00654D1C" w:rsidRDefault="003A0FFA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opinia z PPP – 5 pkt;</w:t>
      </w:r>
    </w:p>
    <w:p w14:paraId="5C2CB001" w14:textId="0C6ECDE2" w:rsidR="003A0FFA" w:rsidRPr="00654D1C" w:rsidRDefault="003A0FFA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opinia specjalisty – 3 pkt;</w:t>
      </w:r>
    </w:p>
    <w:p w14:paraId="15FB6022" w14:textId="11DD18D1" w:rsidR="003A0FFA" w:rsidRPr="00654D1C" w:rsidRDefault="003A0FFA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lastRenderedPageBreak/>
        <w:t>- uczeń z niskimi wynikami w nauce (średnia ocen) - 3 pkt.</w:t>
      </w:r>
    </w:p>
    <w:p w14:paraId="7456623A" w14:textId="639AD042" w:rsidR="00A5503D" w:rsidRPr="00654D1C" w:rsidRDefault="00970CE5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e) </w:t>
      </w:r>
      <w:r w:rsidR="00D5458F" w:rsidRPr="00654D1C">
        <w:rPr>
          <w:rFonts w:asciiTheme="minorHAnsi" w:hAnsiTheme="minorHAnsi" w:cstheme="minorHAnsi"/>
          <w:lang w:eastAsia="pl-PL"/>
        </w:rPr>
        <w:t>d</w:t>
      </w:r>
      <w:r w:rsidRPr="00654D1C">
        <w:rPr>
          <w:rFonts w:asciiTheme="minorHAnsi" w:hAnsiTheme="minorHAnsi" w:cstheme="minorHAnsi"/>
          <w:lang w:eastAsia="pl-PL"/>
        </w:rPr>
        <w:t>oradztwo zawodowe – uczniowie klas VII i VIII.</w:t>
      </w:r>
    </w:p>
    <w:p w14:paraId="093CA48C" w14:textId="06C1ACC0" w:rsidR="00970CE5" w:rsidRPr="00654D1C" w:rsidRDefault="00970CE5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f)  </w:t>
      </w:r>
      <w:r w:rsidR="00D5458F" w:rsidRPr="00654D1C">
        <w:rPr>
          <w:rFonts w:asciiTheme="minorHAnsi" w:hAnsiTheme="minorHAnsi" w:cstheme="minorHAnsi"/>
          <w:lang w:eastAsia="pl-PL"/>
        </w:rPr>
        <w:t>k</w:t>
      </w:r>
      <w:r w:rsidRPr="00654D1C">
        <w:rPr>
          <w:rFonts w:asciiTheme="minorHAnsi" w:hAnsiTheme="minorHAnsi" w:cstheme="minorHAnsi"/>
          <w:lang w:eastAsia="pl-PL"/>
        </w:rPr>
        <w:t>ompetencje zielone (kl. IV-VIII):</w:t>
      </w:r>
    </w:p>
    <w:p w14:paraId="5007A087" w14:textId="04C65AC9" w:rsidR="00970CE5" w:rsidRPr="00654D1C" w:rsidRDefault="00970CE5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- </w:t>
      </w:r>
      <w:r w:rsidR="007C347B" w:rsidRPr="00654D1C">
        <w:rPr>
          <w:rFonts w:asciiTheme="minorHAnsi" w:hAnsiTheme="minorHAnsi" w:cstheme="minorHAnsi"/>
          <w:lang w:eastAsia="pl-PL"/>
        </w:rPr>
        <w:t>ocena z przedmiotu przyrodniczego w poprzednim roku&gt;=</w:t>
      </w:r>
      <w:r w:rsidR="00172FA0" w:rsidRPr="00654D1C">
        <w:rPr>
          <w:rFonts w:asciiTheme="minorHAnsi" w:hAnsiTheme="minorHAnsi" w:cstheme="minorHAnsi"/>
          <w:lang w:eastAsia="pl-PL"/>
        </w:rPr>
        <w:t>5,0</w:t>
      </w:r>
      <w:r w:rsidR="007C347B" w:rsidRPr="00654D1C">
        <w:rPr>
          <w:rFonts w:asciiTheme="minorHAnsi" w:hAnsiTheme="minorHAnsi" w:cstheme="minorHAnsi"/>
          <w:lang w:eastAsia="pl-PL"/>
        </w:rPr>
        <w:t xml:space="preserve"> – 5 pkt.</w:t>
      </w:r>
    </w:p>
    <w:p w14:paraId="562AF443" w14:textId="408CF3B5" w:rsidR="007C347B" w:rsidRPr="00654D1C" w:rsidRDefault="007C347B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g) </w:t>
      </w:r>
      <w:r w:rsidR="00D5458F" w:rsidRPr="00654D1C">
        <w:rPr>
          <w:rFonts w:asciiTheme="minorHAnsi" w:hAnsiTheme="minorHAnsi" w:cstheme="minorHAnsi"/>
          <w:lang w:eastAsia="pl-PL"/>
        </w:rPr>
        <w:t>i</w:t>
      </w:r>
      <w:r w:rsidRPr="00654D1C">
        <w:rPr>
          <w:rFonts w:asciiTheme="minorHAnsi" w:hAnsiTheme="minorHAnsi" w:cstheme="minorHAnsi"/>
          <w:lang w:eastAsia="pl-PL"/>
        </w:rPr>
        <w:t>nkluzywność:</w:t>
      </w:r>
    </w:p>
    <w:p w14:paraId="4365D685" w14:textId="30363319" w:rsidR="007C347B" w:rsidRPr="00654D1C" w:rsidRDefault="007C347B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-uczniowie z oceną z zachowania w poprzednim roku&lt;=dobry – 5 pkt.</w:t>
      </w:r>
    </w:p>
    <w:p w14:paraId="13B8FC0A" w14:textId="70C82EE0" w:rsidR="007C347B" w:rsidRPr="00654D1C" w:rsidRDefault="007C347B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h) </w:t>
      </w:r>
      <w:r w:rsidR="00D5458F" w:rsidRPr="00654D1C">
        <w:rPr>
          <w:rFonts w:asciiTheme="minorHAnsi" w:hAnsiTheme="minorHAnsi" w:cstheme="minorHAnsi"/>
          <w:lang w:eastAsia="pl-PL"/>
        </w:rPr>
        <w:t>z</w:t>
      </w:r>
      <w:r w:rsidRPr="00654D1C">
        <w:rPr>
          <w:rFonts w:asciiTheme="minorHAnsi" w:hAnsiTheme="minorHAnsi" w:cstheme="minorHAnsi"/>
          <w:lang w:eastAsia="pl-PL"/>
        </w:rPr>
        <w:t>ajęcia obywatelskie:</w:t>
      </w:r>
    </w:p>
    <w:p w14:paraId="160F6550" w14:textId="2BB840E0" w:rsidR="007C347B" w:rsidRPr="00654D1C" w:rsidRDefault="007C347B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ocena z WOS, historii w poprzednim roku&gt;=</w:t>
      </w:r>
      <w:r w:rsidR="00172FA0" w:rsidRPr="00654D1C">
        <w:rPr>
          <w:rFonts w:asciiTheme="minorHAnsi" w:hAnsiTheme="minorHAnsi" w:cstheme="minorHAnsi"/>
          <w:lang w:eastAsia="pl-PL"/>
        </w:rPr>
        <w:t>5,0</w:t>
      </w:r>
      <w:r w:rsidRPr="00654D1C">
        <w:rPr>
          <w:rFonts w:asciiTheme="minorHAnsi" w:hAnsiTheme="minorHAnsi" w:cstheme="minorHAnsi"/>
          <w:lang w:eastAsia="pl-PL"/>
        </w:rPr>
        <w:t xml:space="preserve"> - 5 pkt.</w:t>
      </w:r>
    </w:p>
    <w:p w14:paraId="17E5999E" w14:textId="0965FC2D" w:rsidR="007C347B" w:rsidRPr="00654D1C" w:rsidRDefault="007C347B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i) </w:t>
      </w:r>
      <w:r w:rsidR="00D5458F" w:rsidRPr="00654D1C">
        <w:rPr>
          <w:rFonts w:asciiTheme="minorHAnsi" w:hAnsiTheme="minorHAnsi" w:cstheme="minorHAnsi"/>
          <w:lang w:eastAsia="pl-PL"/>
        </w:rPr>
        <w:t>p</w:t>
      </w:r>
      <w:r w:rsidRPr="00654D1C">
        <w:rPr>
          <w:rFonts w:asciiTheme="minorHAnsi" w:hAnsiTheme="minorHAnsi" w:cstheme="minorHAnsi"/>
          <w:lang w:eastAsia="pl-PL"/>
        </w:rPr>
        <w:t>rzedsiębiorczość:</w:t>
      </w:r>
    </w:p>
    <w:p w14:paraId="54C4A6E0" w14:textId="016CD5F8" w:rsidR="007C347B" w:rsidRPr="00654D1C" w:rsidRDefault="007C347B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-test predyspozycji- wysokie wyniki – 5 pkt.</w:t>
      </w:r>
    </w:p>
    <w:p w14:paraId="42979D2F" w14:textId="77777777" w:rsidR="007C347B" w:rsidRPr="00654D1C" w:rsidRDefault="007C347B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</w:p>
    <w:p w14:paraId="3DCAF77C" w14:textId="4543DC48" w:rsidR="007C347B" w:rsidRDefault="007C347B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Do projektu zakwalifikowane zostaną osoby z najwyższą liczbą punktów.</w:t>
      </w:r>
    </w:p>
    <w:p w14:paraId="48EC5B89" w14:textId="77777777" w:rsidR="006C1EDF" w:rsidRPr="00654D1C" w:rsidRDefault="006C1EDF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14:paraId="11FF503E" w14:textId="60D46130" w:rsidR="006C1EDF" w:rsidRPr="00654D1C" w:rsidRDefault="006C1EDF" w:rsidP="00654D1C">
      <w:pPr>
        <w:pStyle w:val="Bezodstpw"/>
        <w:numPr>
          <w:ilvl w:val="0"/>
          <w:numId w:val="6"/>
        </w:numPr>
        <w:ind w:left="0" w:firstLine="0"/>
        <w:contextualSpacing/>
        <w:jc w:val="both"/>
        <w:rPr>
          <w:rFonts w:asciiTheme="minorHAnsi" w:hAnsiTheme="minorHAnsi" w:cstheme="minorHAnsi"/>
          <w:b/>
          <w:bCs/>
          <w:lang w:eastAsia="pl-PL"/>
        </w:rPr>
      </w:pPr>
      <w:r w:rsidRPr="00654D1C">
        <w:rPr>
          <w:rFonts w:asciiTheme="minorHAnsi" w:hAnsiTheme="minorHAnsi" w:cstheme="minorHAnsi"/>
          <w:b/>
          <w:bCs/>
          <w:lang w:eastAsia="pl-PL"/>
        </w:rPr>
        <w:t>Warunki uczestnictwa i rezygnacji udziału w projekcie</w:t>
      </w:r>
    </w:p>
    <w:p w14:paraId="6D19E5A2" w14:textId="60A89183" w:rsidR="00961D0F" w:rsidRPr="00654D1C" w:rsidRDefault="006C1EDF" w:rsidP="00654D1C">
      <w:pPr>
        <w:pStyle w:val="Akapitzlist"/>
        <w:numPr>
          <w:ilvl w:val="0"/>
          <w:numId w:val="14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 xml:space="preserve">W Projekcie mogą uczestniczyć uczniowie i nauczyciele, którzy spełniają warunki określone        </w:t>
      </w:r>
      <w:r w:rsidR="00C01B89" w:rsidRPr="00654D1C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654D1C">
        <w:rPr>
          <w:rFonts w:asciiTheme="minorHAnsi" w:hAnsiTheme="minorHAnsi" w:cstheme="minorHAnsi"/>
          <w:sz w:val="24"/>
          <w:szCs w:val="24"/>
        </w:rPr>
        <w:t>w rozdziale III pkt 9.</w:t>
      </w:r>
    </w:p>
    <w:p w14:paraId="0B3CA430" w14:textId="52DABED3" w:rsidR="003048BA" w:rsidRPr="00654D1C" w:rsidRDefault="003048BA" w:rsidP="00654D1C">
      <w:pPr>
        <w:pStyle w:val="Akapitzlist"/>
        <w:numPr>
          <w:ilvl w:val="0"/>
          <w:numId w:val="14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Uczestnictwo w Projekcie jest bezpłatne.</w:t>
      </w:r>
    </w:p>
    <w:p w14:paraId="089C8A25" w14:textId="77777777" w:rsidR="006C1EDF" w:rsidRPr="00654D1C" w:rsidRDefault="006C1EDF" w:rsidP="00654D1C">
      <w:pPr>
        <w:pStyle w:val="Bezodstpw"/>
        <w:numPr>
          <w:ilvl w:val="0"/>
          <w:numId w:val="14"/>
        </w:numPr>
        <w:ind w:left="0" w:firstLine="0"/>
        <w:contextualSpacing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W przypadku większej liczby zgłoszeń zostanie stworzona lista rezerwowa (10 os/działanie).</w:t>
      </w:r>
    </w:p>
    <w:p w14:paraId="2D8AE8F3" w14:textId="2F218040" w:rsidR="006C1EDF" w:rsidRPr="00654D1C" w:rsidRDefault="00180468" w:rsidP="00654D1C">
      <w:pPr>
        <w:pStyle w:val="Akapitzlist"/>
        <w:numPr>
          <w:ilvl w:val="0"/>
          <w:numId w:val="14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 xml:space="preserve">Uczestnik projektu zobowiązany jest do: </w:t>
      </w:r>
    </w:p>
    <w:p w14:paraId="64943E70" w14:textId="5D275D5F" w:rsidR="003048BA" w:rsidRPr="00654D1C" w:rsidRDefault="003048BA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-regularnego, punktualnego i aktywnego udziału w zajęciach,</w:t>
      </w:r>
    </w:p>
    <w:p w14:paraId="0F6495C4" w14:textId="09424C94" w:rsidR="003048BA" w:rsidRPr="00E648B9" w:rsidRDefault="003048BA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</w:t>
      </w:r>
      <w:r w:rsidRPr="00E648B9">
        <w:rPr>
          <w:rFonts w:asciiTheme="minorHAnsi" w:hAnsiTheme="minorHAnsi" w:cstheme="minorHAnsi"/>
          <w:sz w:val="24"/>
          <w:szCs w:val="24"/>
        </w:rPr>
        <w:t>wypełnienia testów/ankiet związanych z realizacją projektu i monitorowaniem jego późniejszych rezultatów,</w:t>
      </w:r>
    </w:p>
    <w:p w14:paraId="01B3B1F3" w14:textId="17EF80C7" w:rsidR="003048BA" w:rsidRPr="00E648B9" w:rsidRDefault="003048BA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648B9">
        <w:rPr>
          <w:rFonts w:asciiTheme="minorHAnsi" w:hAnsiTheme="minorHAnsi" w:cstheme="minorHAnsi"/>
          <w:sz w:val="24"/>
          <w:szCs w:val="24"/>
        </w:rPr>
        <w:t>-bieżącego informowania o wszystkich zdarzeniach mogących zakłócić dalsze uczestnictwo</w:t>
      </w:r>
      <w:r w:rsidR="001841F0" w:rsidRPr="00E648B9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E648B9">
        <w:rPr>
          <w:rFonts w:asciiTheme="minorHAnsi" w:hAnsiTheme="minorHAnsi" w:cstheme="minorHAnsi"/>
          <w:sz w:val="24"/>
          <w:szCs w:val="24"/>
        </w:rPr>
        <w:t xml:space="preserve"> w projekcie</w:t>
      </w:r>
      <w:r w:rsidR="003C67BC" w:rsidRPr="00E648B9">
        <w:rPr>
          <w:rFonts w:asciiTheme="minorHAnsi" w:hAnsiTheme="minorHAnsi" w:cstheme="minorHAnsi"/>
          <w:sz w:val="24"/>
          <w:szCs w:val="24"/>
        </w:rPr>
        <w:t>,</w:t>
      </w:r>
    </w:p>
    <w:p w14:paraId="4B202F75" w14:textId="6ED6B34A" w:rsidR="00C06983" w:rsidRPr="00654D1C" w:rsidRDefault="000A2C7D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A2C7D">
        <w:rPr>
          <w:rFonts w:asciiTheme="minorHAnsi" w:hAnsiTheme="minorHAnsi" w:cstheme="minorHAnsi"/>
          <w:sz w:val="24"/>
          <w:szCs w:val="24"/>
        </w:rPr>
        <w:t xml:space="preserve">-przekazania informacji dotyczących jego sytuacji po zakończeniu udziału w Projekcie (do 4 tygodni od zakończenia udziału) zgodnie z zakresem danych określonych </w:t>
      </w:r>
      <w:r w:rsidR="004A1047">
        <w:rPr>
          <w:rFonts w:asciiTheme="minorHAnsi" w:hAnsiTheme="minorHAnsi" w:cstheme="minorHAnsi"/>
          <w:sz w:val="24"/>
          <w:szCs w:val="24"/>
        </w:rPr>
        <w:t xml:space="preserve">w </w:t>
      </w:r>
      <w:r w:rsidRPr="000A2C7D">
        <w:rPr>
          <w:rFonts w:asciiTheme="minorHAnsi" w:hAnsiTheme="minorHAnsi" w:cstheme="minorHAnsi"/>
          <w:sz w:val="24"/>
          <w:szCs w:val="24"/>
        </w:rPr>
        <w:t>Wytycznych dotyczących monitorowania.</w:t>
      </w:r>
    </w:p>
    <w:p w14:paraId="7C39D5BD" w14:textId="556492B9" w:rsidR="00C405FA" w:rsidRPr="00654D1C" w:rsidRDefault="00C405FA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 xml:space="preserve">5. </w:t>
      </w:r>
      <w:r w:rsidR="00EC3215" w:rsidRPr="00654D1C">
        <w:rPr>
          <w:rFonts w:asciiTheme="minorHAnsi" w:hAnsiTheme="minorHAnsi" w:cstheme="minorHAnsi"/>
          <w:sz w:val="24"/>
          <w:szCs w:val="24"/>
        </w:rPr>
        <w:t>W trakcie realizacji Projektu rezygnacja Uczestnika z udziału w Projekcie jest dopuszczalna                         i wymaga usprawiedliwienia w formie pisemnego oświadczenia.</w:t>
      </w:r>
    </w:p>
    <w:p w14:paraId="399244A8" w14:textId="6B4680A0" w:rsidR="00EC3215" w:rsidRPr="00654D1C" w:rsidRDefault="00EC3215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6. Uczestnik podlega procesowi monitoringu i ewaluacji</w:t>
      </w:r>
      <w:r w:rsidR="001D5497" w:rsidRPr="00654D1C">
        <w:rPr>
          <w:rFonts w:asciiTheme="minorHAnsi" w:hAnsiTheme="minorHAnsi" w:cstheme="minorHAnsi"/>
          <w:sz w:val="24"/>
          <w:szCs w:val="24"/>
        </w:rPr>
        <w:t>.</w:t>
      </w:r>
    </w:p>
    <w:p w14:paraId="7C6C76F2" w14:textId="77777777" w:rsidR="001D5497" w:rsidRPr="00654D1C" w:rsidRDefault="001D5497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D40D273" w14:textId="7EDC0058" w:rsidR="001D5497" w:rsidRPr="00654D1C" w:rsidRDefault="001D5497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4D1C">
        <w:rPr>
          <w:rFonts w:asciiTheme="minorHAnsi" w:hAnsiTheme="minorHAnsi" w:cstheme="minorHAnsi"/>
          <w:b/>
          <w:bCs/>
          <w:sz w:val="24"/>
          <w:szCs w:val="24"/>
        </w:rPr>
        <w:t>V. Postanowienia końcowe</w:t>
      </w:r>
    </w:p>
    <w:p w14:paraId="1DB47B59" w14:textId="48417200" w:rsidR="001D5497" w:rsidRPr="00654D1C" w:rsidRDefault="001D5497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1. Realizator zastrzega prawo do wnoszenia zmian w regulaminie.</w:t>
      </w:r>
    </w:p>
    <w:p w14:paraId="508FE5BE" w14:textId="1758CA87" w:rsidR="001D5497" w:rsidRPr="00654D1C" w:rsidRDefault="001D5497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2. Zmiana Regulaminu następuje w formie pisemnej.</w:t>
      </w:r>
    </w:p>
    <w:p w14:paraId="3762A999" w14:textId="40E78BCD" w:rsidR="001D5497" w:rsidRPr="00654D1C" w:rsidRDefault="001D5497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3. Regulamin wchodzi w życie wraz z dniem jego podpisania przez osobą upoważnioną po stronie Beneficjenta.</w:t>
      </w:r>
    </w:p>
    <w:p w14:paraId="09A5333F" w14:textId="77777777" w:rsidR="003A4415" w:rsidRPr="00654D1C" w:rsidRDefault="003A4415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A0CBDEB" w14:textId="715C7CD1" w:rsidR="003A4415" w:rsidRPr="00166E40" w:rsidRDefault="003A4415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166E40">
        <w:rPr>
          <w:rFonts w:asciiTheme="minorHAnsi" w:hAnsiTheme="minorHAnsi" w:cstheme="minorHAnsi"/>
          <w:sz w:val="20"/>
        </w:rPr>
        <w:t>Załączniki:</w:t>
      </w:r>
    </w:p>
    <w:p w14:paraId="58BDC98C" w14:textId="6B357D9C" w:rsidR="003A4415" w:rsidRPr="00166E40" w:rsidRDefault="003A4415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166E40">
        <w:rPr>
          <w:rFonts w:asciiTheme="minorHAnsi" w:hAnsiTheme="minorHAnsi" w:cstheme="minorHAnsi"/>
          <w:sz w:val="20"/>
        </w:rPr>
        <w:t>1</w:t>
      </w:r>
      <w:r w:rsidR="004824FB" w:rsidRPr="00166E40">
        <w:rPr>
          <w:rFonts w:asciiTheme="minorHAnsi" w:hAnsiTheme="minorHAnsi" w:cstheme="minorHAnsi"/>
          <w:sz w:val="20"/>
        </w:rPr>
        <w:t>a</w:t>
      </w:r>
      <w:r w:rsidRPr="00166E40">
        <w:rPr>
          <w:rFonts w:asciiTheme="minorHAnsi" w:hAnsiTheme="minorHAnsi" w:cstheme="minorHAnsi"/>
          <w:sz w:val="20"/>
        </w:rPr>
        <w:t>.</w:t>
      </w:r>
      <w:r w:rsidR="004A1047" w:rsidRPr="00166E40">
        <w:rPr>
          <w:rFonts w:asciiTheme="minorHAnsi" w:hAnsiTheme="minorHAnsi" w:cstheme="minorHAnsi"/>
          <w:sz w:val="20"/>
        </w:rPr>
        <w:t xml:space="preserve"> </w:t>
      </w:r>
      <w:r w:rsidR="004824FB" w:rsidRPr="00166E40">
        <w:rPr>
          <w:rFonts w:asciiTheme="minorHAnsi" w:hAnsiTheme="minorHAnsi" w:cstheme="minorHAnsi"/>
          <w:sz w:val="20"/>
        </w:rPr>
        <w:t>Formularz zgłoszeniowy</w:t>
      </w:r>
      <w:r w:rsidR="004A1047" w:rsidRPr="00166E40">
        <w:rPr>
          <w:rFonts w:asciiTheme="minorHAnsi" w:hAnsiTheme="minorHAnsi" w:cstheme="minorHAnsi"/>
          <w:sz w:val="20"/>
        </w:rPr>
        <w:t xml:space="preserve"> Szkoły Podstawowej w</w:t>
      </w:r>
      <w:r w:rsidR="007A2383" w:rsidRPr="00166E40">
        <w:rPr>
          <w:rFonts w:asciiTheme="minorHAnsi" w:hAnsiTheme="minorHAnsi" w:cstheme="minorHAnsi"/>
          <w:sz w:val="20"/>
        </w:rPr>
        <w:t xml:space="preserve"> Karlinie</w:t>
      </w:r>
      <w:r w:rsidR="004824FB" w:rsidRPr="00166E40">
        <w:rPr>
          <w:rFonts w:asciiTheme="minorHAnsi" w:hAnsiTheme="minorHAnsi" w:cstheme="minorHAnsi"/>
          <w:sz w:val="20"/>
        </w:rPr>
        <w:t xml:space="preserve"> /uczeń</w:t>
      </w:r>
      <w:r w:rsidR="0042216D" w:rsidRPr="00166E40">
        <w:rPr>
          <w:rFonts w:asciiTheme="minorHAnsi" w:hAnsiTheme="minorHAnsi" w:cstheme="minorHAnsi"/>
          <w:sz w:val="20"/>
        </w:rPr>
        <w:t>/,</w:t>
      </w:r>
    </w:p>
    <w:p w14:paraId="6BAEB339" w14:textId="5E9F7E46" w:rsidR="004A1047" w:rsidRPr="00166E40" w:rsidRDefault="004A1047" w:rsidP="004A1047">
      <w:pPr>
        <w:spacing w:before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166E40">
        <w:rPr>
          <w:rFonts w:asciiTheme="minorHAnsi" w:hAnsiTheme="minorHAnsi" w:cstheme="minorHAnsi"/>
          <w:sz w:val="20"/>
        </w:rPr>
        <w:t>1b</w:t>
      </w:r>
      <w:r w:rsidR="003A4415" w:rsidRPr="00166E40">
        <w:rPr>
          <w:rFonts w:asciiTheme="minorHAnsi" w:hAnsiTheme="minorHAnsi" w:cstheme="minorHAnsi"/>
          <w:sz w:val="20"/>
        </w:rPr>
        <w:t>.</w:t>
      </w:r>
      <w:r w:rsidRPr="00166E40">
        <w:rPr>
          <w:rFonts w:asciiTheme="minorHAnsi" w:hAnsiTheme="minorHAnsi" w:cstheme="minorHAnsi"/>
          <w:sz w:val="20"/>
        </w:rPr>
        <w:t xml:space="preserve"> Formularz zgłoszeniowy Szkoły Podstawowej w</w:t>
      </w:r>
      <w:r w:rsidR="007A2383" w:rsidRPr="00166E40">
        <w:rPr>
          <w:rFonts w:asciiTheme="minorHAnsi" w:hAnsiTheme="minorHAnsi" w:cstheme="minorHAnsi"/>
          <w:sz w:val="20"/>
        </w:rPr>
        <w:t xml:space="preserve"> Karścinie</w:t>
      </w:r>
      <w:r w:rsidRPr="00166E40">
        <w:rPr>
          <w:rFonts w:asciiTheme="minorHAnsi" w:hAnsiTheme="minorHAnsi" w:cstheme="minorHAnsi"/>
          <w:sz w:val="20"/>
        </w:rPr>
        <w:t>/uczeń/</w:t>
      </w:r>
      <w:r w:rsidR="0042216D" w:rsidRPr="00166E40">
        <w:rPr>
          <w:rFonts w:asciiTheme="minorHAnsi" w:hAnsiTheme="minorHAnsi" w:cstheme="minorHAnsi"/>
          <w:sz w:val="20"/>
        </w:rPr>
        <w:t>,</w:t>
      </w:r>
    </w:p>
    <w:p w14:paraId="55C89002" w14:textId="4C618E84" w:rsidR="004A1047" w:rsidRPr="00166E40" w:rsidRDefault="004A1047" w:rsidP="004A1047">
      <w:pPr>
        <w:spacing w:before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166E40">
        <w:rPr>
          <w:rFonts w:asciiTheme="minorHAnsi" w:hAnsiTheme="minorHAnsi" w:cstheme="minorHAnsi"/>
          <w:sz w:val="20"/>
        </w:rPr>
        <w:t>1c</w:t>
      </w:r>
      <w:r w:rsidR="003A4415" w:rsidRPr="00166E40">
        <w:rPr>
          <w:rFonts w:asciiTheme="minorHAnsi" w:hAnsiTheme="minorHAnsi" w:cstheme="minorHAnsi"/>
          <w:sz w:val="20"/>
        </w:rPr>
        <w:t>.</w:t>
      </w:r>
      <w:r w:rsidRPr="00166E40">
        <w:rPr>
          <w:rFonts w:asciiTheme="minorHAnsi" w:hAnsiTheme="minorHAnsi" w:cstheme="minorHAnsi"/>
          <w:sz w:val="20"/>
        </w:rPr>
        <w:t xml:space="preserve"> Formularz zgłoszeniowy Szkoły Podstawowej w</w:t>
      </w:r>
      <w:r w:rsidR="007A2383" w:rsidRPr="00166E40">
        <w:rPr>
          <w:rFonts w:asciiTheme="minorHAnsi" w:hAnsiTheme="minorHAnsi" w:cstheme="minorHAnsi"/>
          <w:sz w:val="20"/>
        </w:rPr>
        <w:t xml:space="preserve"> Daszewie</w:t>
      </w:r>
      <w:r w:rsidRPr="00166E40">
        <w:rPr>
          <w:rFonts w:asciiTheme="minorHAnsi" w:hAnsiTheme="minorHAnsi" w:cstheme="minorHAnsi"/>
          <w:sz w:val="20"/>
        </w:rPr>
        <w:t xml:space="preserve"> /uczeń/</w:t>
      </w:r>
      <w:r w:rsidR="0042216D" w:rsidRPr="00166E40">
        <w:rPr>
          <w:rFonts w:asciiTheme="minorHAnsi" w:hAnsiTheme="minorHAnsi" w:cstheme="minorHAnsi"/>
          <w:sz w:val="20"/>
        </w:rPr>
        <w:t>,</w:t>
      </w:r>
    </w:p>
    <w:p w14:paraId="2A516ED4" w14:textId="65EF88DE" w:rsidR="004A1047" w:rsidRPr="00166E40" w:rsidRDefault="004A1047" w:rsidP="004A1047">
      <w:pPr>
        <w:spacing w:before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166E40">
        <w:rPr>
          <w:rFonts w:asciiTheme="minorHAnsi" w:hAnsiTheme="minorHAnsi" w:cstheme="minorHAnsi"/>
          <w:sz w:val="20"/>
        </w:rPr>
        <w:t>1d</w:t>
      </w:r>
      <w:r w:rsidR="003A4415" w:rsidRPr="00166E40">
        <w:rPr>
          <w:rFonts w:asciiTheme="minorHAnsi" w:hAnsiTheme="minorHAnsi" w:cstheme="minorHAnsi"/>
          <w:sz w:val="20"/>
        </w:rPr>
        <w:t>.</w:t>
      </w:r>
      <w:r w:rsidRPr="00166E40">
        <w:rPr>
          <w:rFonts w:asciiTheme="minorHAnsi" w:hAnsiTheme="minorHAnsi" w:cstheme="minorHAnsi"/>
          <w:sz w:val="20"/>
        </w:rPr>
        <w:t xml:space="preserve"> Formularz zgłoszeniowy Szkoły Podstawowej w</w:t>
      </w:r>
      <w:r w:rsidR="007A2383" w:rsidRPr="00166E40">
        <w:rPr>
          <w:rFonts w:asciiTheme="minorHAnsi" w:hAnsiTheme="minorHAnsi" w:cstheme="minorHAnsi"/>
          <w:sz w:val="20"/>
        </w:rPr>
        <w:t xml:space="preserve"> Karwinie</w:t>
      </w:r>
      <w:r w:rsidRPr="00166E40">
        <w:rPr>
          <w:rFonts w:asciiTheme="minorHAnsi" w:hAnsiTheme="minorHAnsi" w:cstheme="minorHAnsi"/>
          <w:sz w:val="20"/>
        </w:rPr>
        <w:t xml:space="preserve"> /uczeń/</w:t>
      </w:r>
      <w:r w:rsidR="0042216D" w:rsidRPr="00166E40">
        <w:rPr>
          <w:rFonts w:asciiTheme="minorHAnsi" w:hAnsiTheme="minorHAnsi" w:cstheme="minorHAnsi"/>
          <w:sz w:val="20"/>
        </w:rPr>
        <w:t>,</w:t>
      </w:r>
    </w:p>
    <w:p w14:paraId="292F1EE8" w14:textId="139F915D" w:rsidR="004A1047" w:rsidRPr="00166E40" w:rsidRDefault="004A1047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166E40">
        <w:rPr>
          <w:rFonts w:asciiTheme="minorHAnsi" w:hAnsiTheme="minorHAnsi" w:cstheme="minorHAnsi"/>
          <w:sz w:val="20"/>
        </w:rPr>
        <w:t xml:space="preserve">2a. </w:t>
      </w:r>
      <w:bookmarkStart w:id="3" w:name="_Hlk161823064"/>
      <w:r w:rsidRPr="00166E40">
        <w:rPr>
          <w:rFonts w:asciiTheme="minorHAnsi" w:hAnsiTheme="minorHAnsi" w:cstheme="minorHAnsi"/>
          <w:sz w:val="20"/>
        </w:rPr>
        <w:t>Formularz zgłoszeniowy Szkoły Podstawowej w</w:t>
      </w:r>
      <w:r w:rsidR="007A2383" w:rsidRPr="00166E40">
        <w:rPr>
          <w:rFonts w:asciiTheme="minorHAnsi" w:hAnsiTheme="minorHAnsi" w:cstheme="minorHAnsi"/>
          <w:sz w:val="20"/>
        </w:rPr>
        <w:t xml:space="preserve"> Karlinie</w:t>
      </w:r>
      <w:r w:rsidRPr="00166E40">
        <w:rPr>
          <w:rFonts w:asciiTheme="minorHAnsi" w:hAnsiTheme="minorHAnsi" w:cstheme="minorHAnsi"/>
          <w:sz w:val="20"/>
        </w:rPr>
        <w:t xml:space="preserve"> /nauczyciel/</w:t>
      </w:r>
      <w:bookmarkEnd w:id="3"/>
      <w:r w:rsidR="0042216D" w:rsidRPr="00166E40">
        <w:rPr>
          <w:rFonts w:asciiTheme="minorHAnsi" w:hAnsiTheme="minorHAnsi" w:cstheme="minorHAnsi"/>
          <w:sz w:val="20"/>
        </w:rPr>
        <w:t>,</w:t>
      </w:r>
    </w:p>
    <w:p w14:paraId="47E4CCA6" w14:textId="17E73CA5" w:rsidR="004A1047" w:rsidRPr="00166E40" w:rsidRDefault="004A1047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166E40">
        <w:rPr>
          <w:rFonts w:asciiTheme="minorHAnsi" w:hAnsiTheme="minorHAnsi" w:cstheme="minorHAnsi"/>
          <w:sz w:val="20"/>
        </w:rPr>
        <w:t>2b. Formularz zgłoszeniowy Szkoły Podstawowej w</w:t>
      </w:r>
      <w:r w:rsidR="007A2383" w:rsidRPr="00166E40">
        <w:rPr>
          <w:rFonts w:asciiTheme="minorHAnsi" w:hAnsiTheme="minorHAnsi" w:cstheme="minorHAnsi"/>
          <w:sz w:val="20"/>
        </w:rPr>
        <w:t xml:space="preserve"> Karścinie</w:t>
      </w:r>
      <w:r w:rsidRPr="00166E40">
        <w:rPr>
          <w:rFonts w:asciiTheme="minorHAnsi" w:hAnsiTheme="minorHAnsi" w:cstheme="minorHAnsi"/>
          <w:sz w:val="20"/>
        </w:rPr>
        <w:t xml:space="preserve"> /nauczyciel/</w:t>
      </w:r>
      <w:r w:rsidR="0042216D" w:rsidRPr="00166E40">
        <w:rPr>
          <w:rFonts w:asciiTheme="minorHAnsi" w:hAnsiTheme="minorHAnsi" w:cstheme="minorHAnsi"/>
          <w:sz w:val="20"/>
        </w:rPr>
        <w:t>,</w:t>
      </w:r>
    </w:p>
    <w:p w14:paraId="0EABDA46" w14:textId="3F52E89B" w:rsidR="004A1047" w:rsidRPr="00166E40" w:rsidRDefault="004A1047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166E40">
        <w:rPr>
          <w:rFonts w:asciiTheme="minorHAnsi" w:hAnsiTheme="minorHAnsi" w:cstheme="minorHAnsi"/>
          <w:sz w:val="20"/>
        </w:rPr>
        <w:t>2c. Formularz zgłoszeniowy Szkoły Podstawowej w</w:t>
      </w:r>
      <w:r w:rsidR="007A2383" w:rsidRPr="00166E40">
        <w:rPr>
          <w:rFonts w:asciiTheme="minorHAnsi" w:hAnsiTheme="minorHAnsi" w:cstheme="minorHAnsi"/>
          <w:sz w:val="20"/>
        </w:rPr>
        <w:t xml:space="preserve"> Daszewie</w:t>
      </w:r>
      <w:r w:rsidRPr="00166E40">
        <w:rPr>
          <w:rFonts w:asciiTheme="minorHAnsi" w:hAnsiTheme="minorHAnsi" w:cstheme="minorHAnsi"/>
          <w:sz w:val="20"/>
        </w:rPr>
        <w:t xml:space="preserve"> /nauczyciel/</w:t>
      </w:r>
      <w:r w:rsidR="0042216D" w:rsidRPr="00166E40">
        <w:rPr>
          <w:rFonts w:asciiTheme="minorHAnsi" w:hAnsiTheme="minorHAnsi" w:cstheme="minorHAnsi"/>
          <w:sz w:val="20"/>
        </w:rPr>
        <w:t>,</w:t>
      </w:r>
    </w:p>
    <w:p w14:paraId="00B567D2" w14:textId="6D482C1F" w:rsidR="004A1047" w:rsidRPr="00166E40" w:rsidRDefault="004A1047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166E40">
        <w:rPr>
          <w:rFonts w:asciiTheme="minorHAnsi" w:hAnsiTheme="minorHAnsi" w:cstheme="minorHAnsi"/>
          <w:sz w:val="20"/>
        </w:rPr>
        <w:t>2d. Formularz zgłoszeniowy Szkoły Podstawowej w</w:t>
      </w:r>
      <w:r w:rsidR="007A2383" w:rsidRPr="00166E40">
        <w:rPr>
          <w:rFonts w:asciiTheme="minorHAnsi" w:hAnsiTheme="minorHAnsi" w:cstheme="minorHAnsi"/>
          <w:sz w:val="20"/>
        </w:rPr>
        <w:t xml:space="preserve"> Karwinie</w:t>
      </w:r>
      <w:r w:rsidRPr="00166E40">
        <w:rPr>
          <w:rFonts w:asciiTheme="minorHAnsi" w:hAnsiTheme="minorHAnsi" w:cstheme="minorHAnsi"/>
          <w:sz w:val="20"/>
        </w:rPr>
        <w:t xml:space="preserve"> /nauczyciel/</w:t>
      </w:r>
      <w:r w:rsidR="0042216D" w:rsidRPr="00166E40">
        <w:rPr>
          <w:rFonts w:asciiTheme="minorHAnsi" w:hAnsiTheme="minorHAnsi" w:cstheme="minorHAnsi"/>
          <w:sz w:val="20"/>
        </w:rPr>
        <w:t>,</w:t>
      </w:r>
    </w:p>
    <w:p w14:paraId="74A2EF05" w14:textId="2EAD4E81" w:rsidR="004A1047" w:rsidRPr="00166E40" w:rsidRDefault="004A1047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166E40">
        <w:rPr>
          <w:rFonts w:asciiTheme="minorHAnsi" w:hAnsiTheme="minorHAnsi" w:cstheme="minorHAnsi"/>
          <w:sz w:val="20"/>
        </w:rPr>
        <w:t>3. Deklaracja uczestnictwa w projekcie /uczeń/</w:t>
      </w:r>
      <w:r w:rsidR="0042216D" w:rsidRPr="00166E40">
        <w:rPr>
          <w:rFonts w:asciiTheme="minorHAnsi" w:hAnsiTheme="minorHAnsi" w:cstheme="minorHAnsi"/>
          <w:sz w:val="20"/>
        </w:rPr>
        <w:t>,</w:t>
      </w:r>
    </w:p>
    <w:p w14:paraId="5397050A" w14:textId="742A1DA7" w:rsidR="004A1047" w:rsidRPr="00166E40" w:rsidRDefault="004A1047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166E40">
        <w:rPr>
          <w:rFonts w:asciiTheme="minorHAnsi" w:hAnsiTheme="minorHAnsi" w:cstheme="minorHAnsi"/>
          <w:sz w:val="20"/>
        </w:rPr>
        <w:t>4. Deklaracja uczestnictwa w projekcie /nauczyciel/</w:t>
      </w:r>
      <w:r w:rsidR="007A2383" w:rsidRPr="00166E40">
        <w:rPr>
          <w:rFonts w:asciiTheme="minorHAnsi" w:hAnsiTheme="minorHAnsi" w:cstheme="minorHAnsi"/>
          <w:sz w:val="20"/>
        </w:rPr>
        <w:t>,</w:t>
      </w:r>
    </w:p>
    <w:p w14:paraId="30CE99B2" w14:textId="06DDAF8E" w:rsidR="00EB308E" w:rsidRPr="00166E40" w:rsidRDefault="007A2383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66E40">
        <w:rPr>
          <w:rFonts w:asciiTheme="minorHAnsi" w:hAnsiTheme="minorHAnsi" w:cstheme="minorHAnsi"/>
          <w:sz w:val="20"/>
        </w:rPr>
        <w:t>5. Klauzula informacyjna</w:t>
      </w:r>
      <w:r w:rsidRPr="00166E40">
        <w:rPr>
          <w:rFonts w:asciiTheme="minorHAnsi" w:hAnsiTheme="minorHAnsi" w:cstheme="minorHAnsi"/>
          <w:sz w:val="18"/>
          <w:szCs w:val="18"/>
        </w:rPr>
        <w:t>.</w:t>
      </w:r>
    </w:p>
    <w:sectPr w:rsidR="00EB308E" w:rsidRPr="00166E40" w:rsidSect="00EF4B2A">
      <w:headerReference w:type="default" r:id="rId8"/>
      <w:endnotePr>
        <w:numFmt w:val="chicago"/>
      </w:endnotePr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ED338" w14:textId="77777777" w:rsidR="00EF4B2A" w:rsidRDefault="00EF4B2A">
      <w:r>
        <w:separator/>
      </w:r>
    </w:p>
  </w:endnote>
  <w:endnote w:type="continuationSeparator" w:id="0">
    <w:p w14:paraId="4557AC27" w14:textId="77777777" w:rsidR="00EF4B2A" w:rsidRDefault="00EF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C6A88" w14:textId="77777777" w:rsidR="00EF4B2A" w:rsidRDefault="00EF4B2A">
      <w:r>
        <w:separator/>
      </w:r>
    </w:p>
  </w:footnote>
  <w:footnote w:type="continuationSeparator" w:id="0">
    <w:p w14:paraId="43D9A306" w14:textId="77777777" w:rsidR="00EF4B2A" w:rsidRDefault="00EF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FD3A4" w14:textId="77777777" w:rsidR="005F21CC" w:rsidRPr="001A0C49" w:rsidRDefault="005F7612" w:rsidP="001A0C49">
    <w:pPr>
      <w:pStyle w:val="Nagwek"/>
    </w:pPr>
    <w:r w:rsidRPr="005F7612">
      <w:rPr>
        <w:rFonts w:ascii="Times New Roman" w:hAnsi="Times New Roman"/>
        <w:noProof/>
        <w:kern w:val="1"/>
        <w:sz w:val="24"/>
      </w:rPr>
      <w:drawing>
        <wp:inline distT="0" distB="0" distL="0" distR="0" wp14:anchorId="00528AF6" wp14:editId="79A9A068">
          <wp:extent cx="5759450" cy="455829"/>
          <wp:effectExtent l="0" t="0" r="0" b="1905"/>
          <wp:docPr id="1231739661" name="Symbol zastępczy zawartości 4">
            <a:extLst xmlns:a="http://schemas.openxmlformats.org/drawingml/2006/main">
              <a:ext uri="{FF2B5EF4-FFF2-40B4-BE49-F238E27FC236}">
                <a16:creationId xmlns:a16="http://schemas.microsoft.com/office/drawing/2014/main" id="{8A8FD67D-227E-4C0F-BC3F-FD76863BF2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ymbol zastępczy zawartości 4">
                    <a:extLst>
                      <a:ext uri="{FF2B5EF4-FFF2-40B4-BE49-F238E27FC236}">
                        <a16:creationId xmlns:a16="http://schemas.microsoft.com/office/drawing/2014/main" id="{8A8FD67D-227E-4C0F-BC3F-FD76863BF2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5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234AD"/>
    <w:multiLevelType w:val="hybridMultilevel"/>
    <w:tmpl w:val="96107030"/>
    <w:lvl w:ilvl="0" w:tplc="5594A8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160754"/>
    <w:multiLevelType w:val="hybridMultilevel"/>
    <w:tmpl w:val="F742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5C58"/>
    <w:multiLevelType w:val="hybridMultilevel"/>
    <w:tmpl w:val="3094EB4A"/>
    <w:lvl w:ilvl="0" w:tplc="2D823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D6A3B"/>
    <w:multiLevelType w:val="hybridMultilevel"/>
    <w:tmpl w:val="266C6D30"/>
    <w:lvl w:ilvl="0" w:tplc="56C05AB2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A7648"/>
    <w:multiLevelType w:val="hybridMultilevel"/>
    <w:tmpl w:val="3066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6526"/>
    <w:multiLevelType w:val="hybridMultilevel"/>
    <w:tmpl w:val="EB4C6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219F8"/>
    <w:multiLevelType w:val="hybridMultilevel"/>
    <w:tmpl w:val="CB422AF8"/>
    <w:lvl w:ilvl="0" w:tplc="99142E1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7C41FF1"/>
    <w:multiLevelType w:val="hybridMultilevel"/>
    <w:tmpl w:val="0B82E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50BB"/>
    <w:multiLevelType w:val="hybridMultilevel"/>
    <w:tmpl w:val="384E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34579"/>
    <w:multiLevelType w:val="hybridMultilevel"/>
    <w:tmpl w:val="38601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70D8C"/>
    <w:multiLevelType w:val="hybridMultilevel"/>
    <w:tmpl w:val="BFA0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C4F63"/>
    <w:multiLevelType w:val="hybridMultilevel"/>
    <w:tmpl w:val="7CCE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A0643"/>
    <w:multiLevelType w:val="hybridMultilevel"/>
    <w:tmpl w:val="947A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270D8"/>
    <w:multiLevelType w:val="hybridMultilevel"/>
    <w:tmpl w:val="8BCC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025432">
    <w:abstractNumId w:val="12"/>
  </w:num>
  <w:num w:numId="2" w16cid:durableId="709766382">
    <w:abstractNumId w:val="6"/>
  </w:num>
  <w:num w:numId="3" w16cid:durableId="1080906009">
    <w:abstractNumId w:val="9"/>
  </w:num>
  <w:num w:numId="4" w16cid:durableId="1118526837">
    <w:abstractNumId w:val="0"/>
  </w:num>
  <w:num w:numId="5" w16cid:durableId="988361109">
    <w:abstractNumId w:val="3"/>
  </w:num>
  <w:num w:numId="6" w16cid:durableId="501163444">
    <w:abstractNumId w:val="2"/>
  </w:num>
  <w:num w:numId="7" w16cid:durableId="1734817003">
    <w:abstractNumId w:val="8"/>
  </w:num>
  <w:num w:numId="8" w16cid:durableId="1380325874">
    <w:abstractNumId w:val="1"/>
  </w:num>
  <w:num w:numId="9" w16cid:durableId="89203999">
    <w:abstractNumId w:val="10"/>
  </w:num>
  <w:num w:numId="10" w16cid:durableId="1734035608">
    <w:abstractNumId w:val="4"/>
  </w:num>
  <w:num w:numId="11" w16cid:durableId="708456390">
    <w:abstractNumId w:val="7"/>
  </w:num>
  <w:num w:numId="12" w16cid:durableId="1538851253">
    <w:abstractNumId w:val="11"/>
  </w:num>
  <w:num w:numId="13" w16cid:durableId="372851494">
    <w:abstractNumId w:val="13"/>
  </w:num>
  <w:num w:numId="14" w16cid:durableId="1258637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75"/>
    <w:rsid w:val="0000119E"/>
    <w:rsid w:val="00004D03"/>
    <w:rsid w:val="000762FF"/>
    <w:rsid w:val="0008091E"/>
    <w:rsid w:val="000843C1"/>
    <w:rsid w:val="00085CD7"/>
    <w:rsid w:val="00090322"/>
    <w:rsid w:val="000937B2"/>
    <w:rsid w:val="000A2C7D"/>
    <w:rsid w:val="000B5AAB"/>
    <w:rsid w:val="000C31B2"/>
    <w:rsid w:val="000D0D50"/>
    <w:rsid w:val="000D1112"/>
    <w:rsid w:val="000D2294"/>
    <w:rsid w:val="000F1820"/>
    <w:rsid w:val="000F3375"/>
    <w:rsid w:val="001018F1"/>
    <w:rsid w:val="00102B1D"/>
    <w:rsid w:val="001268A1"/>
    <w:rsid w:val="001305A1"/>
    <w:rsid w:val="00131494"/>
    <w:rsid w:val="00144BE2"/>
    <w:rsid w:val="00146525"/>
    <w:rsid w:val="001527E1"/>
    <w:rsid w:val="0015542B"/>
    <w:rsid w:val="00166E40"/>
    <w:rsid w:val="00172FA0"/>
    <w:rsid w:val="00180468"/>
    <w:rsid w:val="00183C83"/>
    <w:rsid w:val="001841F0"/>
    <w:rsid w:val="00184FC8"/>
    <w:rsid w:val="00192C16"/>
    <w:rsid w:val="00195AFF"/>
    <w:rsid w:val="00195ECC"/>
    <w:rsid w:val="001A0C49"/>
    <w:rsid w:val="001D13F1"/>
    <w:rsid w:val="001D5497"/>
    <w:rsid w:val="001E094B"/>
    <w:rsid w:val="00213C7C"/>
    <w:rsid w:val="002140FE"/>
    <w:rsid w:val="0021515E"/>
    <w:rsid w:val="00216C99"/>
    <w:rsid w:val="00230CF1"/>
    <w:rsid w:val="00243042"/>
    <w:rsid w:val="00252807"/>
    <w:rsid w:val="00253777"/>
    <w:rsid w:val="00262503"/>
    <w:rsid w:val="00262543"/>
    <w:rsid w:val="002711BE"/>
    <w:rsid w:val="00297F0F"/>
    <w:rsid w:val="002B70F7"/>
    <w:rsid w:val="002C0D3A"/>
    <w:rsid w:val="002D6B80"/>
    <w:rsid w:val="002F70CD"/>
    <w:rsid w:val="003048BA"/>
    <w:rsid w:val="00333374"/>
    <w:rsid w:val="00335076"/>
    <w:rsid w:val="00346E2B"/>
    <w:rsid w:val="003472BD"/>
    <w:rsid w:val="00350D40"/>
    <w:rsid w:val="0037718E"/>
    <w:rsid w:val="003A0FFA"/>
    <w:rsid w:val="003A4415"/>
    <w:rsid w:val="003A5A52"/>
    <w:rsid w:val="003A65E8"/>
    <w:rsid w:val="003B0479"/>
    <w:rsid w:val="003B1281"/>
    <w:rsid w:val="003C289F"/>
    <w:rsid w:val="003C67BC"/>
    <w:rsid w:val="003D21BA"/>
    <w:rsid w:val="003F5BA1"/>
    <w:rsid w:val="003F79B6"/>
    <w:rsid w:val="004022EA"/>
    <w:rsid w:val="00407297"/>
    <w:rsid w:val="0042216D"/>
    <w:rsid w:val="00436255"/>
    <w:rsid w:val="0046525C"/>
    <w:rsid w:val="00465ED0"/>
    <w:rsid w:val="00467B13"/>
    <w:rsid w:val="00475B68"/>
    <w:rsid w:val="004824FB"/>
    <w:rsid w:val="00483353"/>
    <w:rsid w:val="00492B7C"/>
    <w:rsid w:val="004A1047"/>
    <w:rsid w:val="004A586F"/>
    <w:rsid w:val="004B3209"/>
    <w:rsid w:val="004C16E0"/>
    <w:rsid w:val="004C2A42"/>
    <w:rsid w:val="004C3AAB"/>
    <w:rsid w:val="004C61C0"/>
    <w:rsid w:val="004D1162"/>
    <w:rsid w:val="004F55B2"/>
    <w:rsid w:val="00514BE0"/>
    <w:rsid w:val="00541FFB"/>
    <w:rsid w:val="00555B33"/>
    <w:rsid w:val="00563AED"/>
    <w:rsid w:val="005641C8"/>
    <w:rsid w:val="00571D8A"/>
    <w:rsid w:val="005818D1"/>
    <w:rsid w:val="005930A9"/>
    <w:rsid w:val="005939C8"/>
    <w:rsid w:val="005956DC"/>
    <w:rsid w:val="005A0223"/>
    <w:rsid w:val="005B7EBD"/>
    <w:rsid w:val="005C2343"/>
    <w:rsid w:val="005D7315"/>
    <w:rsid w:val="005E44FB"/>
    <w:rsid w:val="005F1321"/>
    <w:rsid w:val="005F21CC"/>
    <w:rsid w:val="005F2D4F"/>
    <w:rsid w:val="005F4697"/>
    <w:rsid w:val="005F7612"/>
    <w:rsid w:val="00606B34"/>
    <w:rsid w:val="0061660D"/>
    <w:rsid w:val="006463A9"/>
    <w:rsid w:val="00646AA7"/>
    <w:rsid w:val="00654D1C"/>
    <w:rsid w:val="00666F2C"/>
    <w:rsid w:val="006739B8"/>
    <w:rsid w:val="00680418"/>
    <w:rsid w:val="00691063"/>
    <w:rsid w:val="006B013B"/>
    <w:rsid w:val="006B6AD0"/>
    <w:rsid w:val="006C1EDF"/>
    <w:rsid w:val="006D5176"/>
    <w:rsid w:val="006E31C8"/>
    <w:rsid w:val="006E530F"/>
    <w:rsid w:val="006F220A"/>
    <w:rsid w:val="00702854"/>
    <w:rsid w:val="007048F4"/>
    <w:rsid w:val="0071508E"/>
    <w:rsid w:val="007174DD"/>
    <w:rsid w:val="00735E1C"/>
    <w:rsid w:val="00745E36"/>
    <w:rsid w:val="0075225B"/>
    <w:rsid w:val="0076140A"/>
    <w:rsid w:val="0078043C"/>
    <w:rsid w:val="0078544D"/>
    <w:rsid w:val="007865BE"/>
    <w:rsid w:val="007A073C"/>
    <w:rsid w:val="007A2383"/>
    <w:rsid w:val="007A4570"/>
    <w:rsid w:val="007A5B44"/>
    <w:rsid w:val="007A709C"/>
    <w:rsid w:val="007B0747"/>
    <w:rsid w:val="007B11CC"/>
    <w:rsid w:val="007B18A7"/>
    <w:rsid w:val="007C04DB"/>
    <w:rsid w:val="007C347B"/>
    <w:rsid w:val="007E2F53"/>
    <w:rsid w:val="007F1022"/>
    <w:rsid w:val="007F7BA8"/>
    <w:rsid w:val="008145B2"/>
    <w:rsid w:val="00827CCE"/>
    <w:rsid w:val="00845D77"/>
    <w:rsid w:val="008600C0"/>
    <w:rsid w:val="008661EB"/>
    <w:rsid w:val="0089621E"/>
    <w:rsid w:val="008A6BA8"/>
    <w:rsid w:val="008B30A9"/>
    <w:rsid w:val="008C1790"/>
    <w:rsid w:val="008D6890"/>
    <w:rsid w:val="008E22B4"/>
    <w:rsid w:val="00915C8E"/>
    <w:rsid w:val="00917964"/>
    <w:rsid w:val="00942DDB"/>
    <w:rsid w:val="0094610C"/>
    <w:rsid w:val="00950812"/>
    <w:rsid w:val="00961D0F"/>
    <w:rsid w:val="00970CE5"/>
    <w:rsid w:val="0097360F"/>
    <w:rsid w:val="00982263"/>
    <w:rsid w:val="00983746"/>
    <w:rsid w:val="0098474F"/>
    <w:rsid w:val="009945AF"/>
    <w:rsid w:val="009A12C0"/>
    <w:rsid w:val="009A5DD8"/>
    <w:rsid w:val="009A77B0"/>
    <w:rsid w:val="009B701F"/>
    <w:rsid w:val="009C0C4F"/>
    <w:rsid w:val="00A013D6"/>
    <w:rsid w:val="00A02338"/>
    <w:rsid w:val="00A142A8"/>
    <w:rsid w:val="00A17B8F"/>
    <w:rsid w:val="00A202AD"/>
    <w:rsid w:val="00A47464"/>
    <w:rsid w:val="00A5503D"/>
    <w:rsid w:val="00A6457C"/>
    <w:rsid w:val="00A91782"/>
    <w:rsid w:val="00A91CEF"/>
    <w:rsid w:val="00A91FEB"/>
    <w:rsid w:val="00AA16CF"/>
    <w:rsid w:val="00AB1238"/>
    <w:rsid w:val="00AB5A51"/>
    <w:rsid w:val="00AB651B"/>
    <w:rsid w:val="00AC33F6"/>
    <w:rsid w:val="00AC66A1"/>
    <w:rsid w:val="00AD209E"/>
    <w:rsid w:val="00AD650E"/>
    <w:rsid w:val="00AD72DB"/>
    <w:rsid w:val="00AE5762"/>
    <w:rsid w:val="00B6606C"/>
    <w:rsid w:val="00B77716"/>
    <w:rsid w:val="00B84DD5"/>
    <w:rsid w:val="00B85274"/>
    <w:rsid w:val="00B9233D"/>
    <w:rsid w:val="00B95710"/>
    <w:rsid w:val="00BB314A"/>
    <w:rsid w:val="00BE390B"/>
    <w:rsid w:val="00BF3DB0"/>
    <w:rsid w:val="00C01B89"/>
    <w:rsid w:val="00C03DE6"/>
    <w:rsid w:val="00C068D6"/>
    <w:rsid w:val="00C06983"/>
    <w:rsid w:val="00C119F1"/>
    <w:rsid w:val="00C21781"/>
    <w:rsid w:val="00C31440"/>
    <w:rsid w:val="00C405FA"/>
    <w:rsid w:val="00C520F3"/>
    <w:rsid w:val="00C64891"/>
    <w:rsid w:val="00C76693"/>
    <w:rsid w:val="00C8672A"/>
    <w:rsid w:val="00C93093"/>
    <w:rsid w:val="00CB69C9"/>
    <w:rsid w:val="00CB7E8F"/>
    <w:rsid w:val="00CF0842"/>
    <w:rsid w:val="00CF19D3"/>
    <w:rsid w:val="00D13531"/>
    <w:rsid w:val="00D20B77"/>
    <w:rsid w:val="00D507BA"/>
    <w:rsid w:val="00D5458F"/>
    <w:rsid w:val="00D55F0D"/>
    <w:rsid w:val="00D77C34"/>
    <w:rsid w:val="00D82CA1"/>
    <w:rsid w:val="00D839DA"/>
    <w:rsid w:val="00D84349"/>
    <w:rsid w:val="00D85410"/>
    <w:rsid w:val="00D854F9"/>
    <w:rsid w:val="00D92C05"/>
    <w:rsid w:val="00DA4707"/>
    <w:rsid w:val="00DA5510"/>
    <w:rsid w:val="00DA5A3F"/>
    <w:rsid w:val="00DB755F"/>
    <w:rsid w:val="00DC1C01"/>
    <w:rsid w:val="00DC3664"/>
    <w:rsid w:val="00DF476C"/>
    <w:rsid w:val="00E026D8"/>
    <w:rsid w:val="00E128AD"/>
    <w:rsid w:val="00E22FDE"/>
    <w:rsid w:val="00E277BA"/>
    <w:rsid w:val="00E53F61"/>
    <w:rsid w:val="00E56F74"/>
    <w:rsid w:val="00E6293C"/>
    <w:rsid w:val="00E648B9"/>
    <w:rsid w:val="00E72D70"/>
    <w:rsid w:val="00E83474"/>
    <w:rsid w:val="00E959E8"/>
    <w:rsid w:val="00EB308E"/>
    <w:rsid w:val="00EC3215"/>
    <w:rsid w:val="00EC7AD5"/>
    <w:rsid w:val="00ED6D9E"/>
    <w:rsid w:val="00EF4B2A"/>
    <w:rsid w:val="00F16A74"/>
    <w:rsid w:val="00F25355"/>
    <w:rsid w:val="00F344BD"/>
    <w:rsid w:val="00F434C6"/>
    <w:rsid w:val="00F70899"/>
    <w:rsid w:val="00F85BBC"/>
    <w:rsid w:val="00F85FEA"/>
    <w:rsid w:val="00FA55FC"/>
    <w:rsid w:val="00FE063D"/>
    <w:rsid w:val="00FE42F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DB6CCF"/>
  <w15:docId w15:val="{54AE3794-46A1-4A66-B706-20144E4D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3375"/>
    <w:pPr>
      <w:spacing w:before="200" w:line="320" w:lineRule="atLeast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62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62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36255"/>
    <w:pPr>
      <w:tabs>
        <w:tab w:val="left" w:pos="900"/>
      </w:tabs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5F4697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E22FDE"/>
    <w:rPr>
      <w:sz w:val="20"/>
    </w:rPr>
  </w:style>
  <w:style w:type="character" w:customStyle="1" w:styleId="TekstprzypisukocowegoZnak">
    <w:name w:val="Tekst przypisu końcowego Znak"/>
    <w:link w:val="Tekstprzypisukocowego"/>
    <w:rsid w:val="00E22FDE"/>
    <w:rPr>
      <w:rFonts w:ascii="Arial" w:hAnsi="Arial"/>
    </w:rPr>
  </w:style>
  <w:style w:type="character" w:styleId="Odwoanieprzypisukocowego">
    <w:name w:val="endnote reference"/>
    <w:rsid w:val="00E22FDE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uiPriority w:val="99"/>
    <w:rsid w:val="005F21CC"/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link w:val="Tekstprzypisudolnego"/>
    <w:uiPriority w:val="99"/>
    <w:rsid w:val="005F21CC"/>
    <w:rPr>
      <w:rFonts w:ascii="Arial" w:hAnsi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F21C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83746"/>
    <w:rPr>
      <w:rFonts w:ascii="Arial" w:hAnsi="Arial"/>
      <w:sz w:val="22"/>
    </w:rPr>
  </w:style>
  <w:style w:type="character" w:customStyle="1" w:styleId="TytuZnak">
    <w:name w:val="Tytuł Znak"/>
    <w:basedOn w:val="Domylnaczcionkaakapitu"/>
    <w:link w:val="Tytu"/>
    <w:rsid w:val="00983746"/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B9571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957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DA4707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C119F1"/>
    <w:rPr>
      <w:sz w:val="24"/>
      <w:szCs w:val="24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locked/>
    <w:rsid w:val="00C119F1"/>
    <w:rPr>
      <w:rFonts w:ascii="Arial" w:hAnsi="Arial"/>
      <w:sz w:val="22"/>
    </w:rPr>
  </w:style>
  <w:style w:type="paragraph" w:styleId="Bezodstpw">
    <w:name w:val="No Spacing"/>
    <w:uiPriority w:val="1"/>
    <w:qFormat/>
    <w:rsid w:val="00961D0F"/>
    <w:rPr>
      <w:rFonts w:ascii="Bookman Old Style" w:eastAsia="Calibri" w:hAnsi="Bookman Old Styl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DA2B-0795-46D8-96F1-9F71DB81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5</Pages>
  <Words>1836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Ja, niżej podpisana/y …………(imię i nazwisko)……… oświadczam, iż niezalegam z opłacaniem składek na ubezpieczenia społeczne i zdrowotne oraz innych należności wymaganych odrębnymi ustawami</vt:lpstr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Ja, niżej podpisana/y …………(imię i nazwisko)……… oświadczam, iż niezalegam z opłacaniem składek na ubezpieczenia społeczne i zdrowotne oraz innych należności wymaganych odrębnymi ustawami</dc:title>
  <dc:creator>wanda.nowotarska</dc:creator>
  <cp:lastModifiedBy>Marlena Mazur-Pączek</cp:lastModifiedBy>
  <cp:revision>64</cp:revision>
  <cp:lastPrinted>2024-03-25T08:38:00Z</cp:lastPrinted>
  <dcterms:created xsi:type="dcterms:W3CDTF">2024-03-07T10:39:00Z</dcterms:created>
  <dcterms:modified xsi:type="dcterms:W3CDTF">2024-04-24T12:27:00Z</dcterms:modified>
</cp:coreProperties>
</file>